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0B" w:rsidRPr="009254D9" w:rsidRDefault="001E050B" w:rsidP="001E050B">
      <w:pPr>
        <w:jc w:val="center"/>
        <w:rPr>
          <w:b/>
          <w:bCs/>
          <w:noProof/>
          <w:sz w:val="28"/>
          <w:szCs w:val="28"/>
        </w:rPr>
      </w:pPr>
      <w:r w:rsidRPr="009254D9">
        <w:rPr>
          <w:b/>
          <w:bCs/>
          <w:noProof/>
          <w:sz w:val="28"/>
          <w:szCs w:val="28"/>
        </w:rPr>
        <w:t>T.C</w:t>
      </w:r>
    </w:p>
    <w:p w:rsidR="001E050B" w:rsidRPr="009254D9" w:rsidRDefault="00FB5461" w:rsidP="001E050B">
      <w:pPr>
        <w:jc w:val="center"/>
        <w:rPr>
          <w:b/>
          <w:bCs/>
          <w:noProof/>
          <w:sz w:val="28"/>
          <w:szCs w:val="28"/>
        </w:rPr>
      </w:pPr>
      <w:r>
        <w:rPr>
          <w:b/>
          <w:bCs/>
          <w:noProof/>
          <w:sz w:val="28"/>
          <w:szCs w:val="28"/>
        </w:rPr>
        <w:t>ÇORUM VALİLİĞİ</w:t>
      </w:r>
    </w:p>
    <w:p w:rsidR="001E050B" w:rsidRPr="00E22B8A" w:rsidRDefault="00FB5461" w:rsidP="001E050B">
      <w:pPr>
        <w:jc w:val="center"/>
        <w:rPr>
          <w:b/>
          <w:bCs/>
          <w:noProof/>
          <w:szCs w:val="24"/>
        </w:rPr>
      </w:pPr>
      <w:r>
        <w:rPr>
          <w:b/>
          <w:bCs/>
          <w:noProof/>
          <w:sz w:val="28"/>
          <w:szCs w:val="28"/>
        </w:rPr>
        <w:t>ANADOLU ÖZEL EĞİTİM MESLEK OKULU</w:t>
      </w:r>
      <w:r w:rsidR="001E050B" w:rsidRPr="009254D9">
        <w:rPr>
          <w:b/>
          <w:bCs/>
          <w:noProof/>
          <w:sz w:val="28"/>
          <w:szCs w:val="28"/>
        </w:rPr>
        <w:t xml:space="preserve"> OKULU MÜDÜRLÜĞÜ</w:t>
      </w:r>
    </w:p>
    <w:p w:rsidR="001E050B" w:rsidRPr="00A47F2F" w:rsidRDefault="001E050B" w:rsidP="001E050B">
      <w:pPr>
        <w:jc w:val="center"/>
        <w:rPr>
          <w:b/>
          <w:bCs/>
          <w:noProof/>
          <w:szCs w:val="24"/>
        </w:rPr>
      </w:pPr>
    </w:p>
    <w:p w:rsidR="001E050B" w:rsidRPr="00A47F2F" w:rsidRDefault="001E050B" w:rsidP="001E050B">
      <w:pPr>
        <w:jc w:val="center"/>
        <w:rPr>
          <w:b/>
          <w:bCs/>
          <w:noProof/>
          <w:szCs w:val="24"/>
        </w:rPr>
      </w:pPr>
    </w:p>
    <w:p w:rsidR="001E050B" w:rsidRPr="00A47F2F" w:rsidRDefault="001E050B" w:rsidP="001E050B">
      <w:pPr>
        <w:jc w:val="center"/>
        <w:rPr>
          <w:b/>
          <w:bCs/>
          <w:noProof/>
          <w:szCs w:val="24"/>
        </w:rPr>
      </w:pPr>
    </w:p>
    <w:p w:rsidR="001E050B" w:rsidRPr="00A47F2F" w:rsidRDefault="001E050B" w:rsidP="001E050B">
      <w:pPr>
        <w:jc w:val="center"/>
        <w:rPr>
          <w:b/>
          <w:bCs/>
          <w:noProof/>
          <w:szCs w:val="24"/>
        </w:rPr>
      </w:pPr>
    </w:p>
    <w:p w:rsidR="001E050B" w:rsidRPr="00A47F2F" w:rsidRDefault="001E050B" w:rsidP="001E050B">
      <w:pPr>
        <w:jc w:val="center"/>
        <w:rPr>
          <w:b/>
          <w:bCs/>
          <w:noProof/>
          <w:szCs w:val="24"/>
        </w:rPr>
      </w:pPr>
    </w:p>
    <w:p w:rsidR="001E050B" w:rsidRDefault="001E050B" w:rsidP="001E050B">
      <w:pPr>
        <w:jc w:val="center"/>
        <w:rPr>
          <w:b/>
          <w:bCs/>
          <w:noProof/>
          <w:sz w:val="40"/>
          <w:szCs w:val="24"/>
        </w:rPr>
      </w:pPr>
    </w:p>
    <w:p w:rsidR="00495724" w:rsidRPr="009254D9" w:rsidRDefault="001E050B" w:rsidP="001E050B">
      <w:pPr>
        <w:jc w:val="center"/>
        <w:rPr>
          <w:b/>
          <w:bCs/>
          <w:noProof/>
          <w:sz w:val="52"/>
          <w:szCs w:val="52"/>
        </w:rPr>
      </w:pPr>
      <w:r w:rsidRPr="009254D9">
        <w:rPr>
          <w:b/>
          <w:bCs/>
          <w:noProof/>
          <w:sz w:val="52"/>
          <w:szCs w:val="52"/>
        </w:rPr>
        <w:t>2019-2023 STRATEJİK PLANI</w:t>
      </w:r>
    </w:p>
    <w:p w:rsidR="001E050B" w:rsidRDefault="001E050B" w:rsidP="001E050B">
      <w:pPr>
        <w:jc w:val="center"/>
      </w:pPr>
      <w:r w:rsidRPr="001E050B">
        <w:rPr>
          <w:b/>
          <w:bCs/>
          <w:noProof/>
          <w:sz w:val="40"/>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1E050B" w:rsidRPr="00337B32" w:rsidRDefault="001E050B" w:rsidP="00337B32">
      <w:pPr>
        <w:pStyle w:val="Balk1"/>
        <w:rPr>
          <w:color w:val="auto"/>
          <w:sz w:val="24"/>
          <w:szCs w:val="24"/>
        </w:rPr>
      </w:pPr>
      <w:bookmarkStart w:id="0" w:name="_Toc531097530"/>
      <w:r w:rsidRPr="00B349FE">
        <w:rPr>
          <w:color w:val="auto"/>
          <w:szCs w:val="24"/>
        </w:rPr>
        <w:lastRenderedPageBreak/>
        <w:t>Sunuş</w:t>
      </w:r>
      <w:bookmarkEnd w:id="0"/>
    </w:p>
    <w:p w:rsidR="00337B32" w:rsidRDefault="001E050B" w:rsidP="00337B32">
      <w:pPr>
        <w:jc w:val="both"/>
      </w:pPr>
      <w:r>
        <w:tab/>
      </w:r>
      <w:r w:rsidR="00337B32">
        <w:t xml:space="preserve">Hayatımızın tüm aşamaları bir plan </w:t>
      </w:r>
      <w:r w:rsidR="005E3364">
        <w:t>dâhilinde</w:t>
      </w:r>
      <w:r w:rsidR="00337B32">
        <w:t xml:space="preserve"> yapılmakta ve aşamalarla ilgili süreçler belirli dönemlerde gözden geçirilerek sürecin işleyişi kontrol edilerek anılarımızda bıraktığı izler irdelenmektedir.</w:t>
      </w:r>
      <w:r w:rsidR="00337B32" w:rsidRPr="006D5432">
        <w:t xml:space="preserve"> Anılarımızdaki</w:t>
      </w:r>
      <w:r w:rsidR="00337B32">
        <w:t xml:space="preserve"> bu izler yaşantımızın geleceğine de yön vermektedir.</w:t>
      </w:r>
    </w:p>
    <w:p w:rsidR="00337B32" w:rsidRDefault="00337B32" w:rsidP="00337B32">
      <w:pPr>
        <w:jc w:val="both"/>
      </w:pPr>
      <w:r>
        <w:tab/>
        <w:t>Eğitim sürecinin önemli bir öğesi olan okulumuz Anadolu Özel Eğitim Meslek Okulu da bu Stratejik Planlama sürecinde geçmiş deneyim ve birikimlerini değerlendirmiş, tüm paydaşlarının görüş ve önerilerini almış olarak 2015 – 2019 Stratejik Planlama dönemi için hazırlamış olduğu Stratejik Planın yeni ön görülerle 2019 – 2023 Stratejik Plan Dönemi hedeflerini belirlemiştir.</w:t>
      </w:r>
    </w:p>
    <w:p w:rsidR="00337B32" w:rsidRDefault="00337B32" w:rsidP="00337B32">
      <w:pPr>
        <w:jc w:val="both"/>
      </w:pPr>
      <w:r>
        <w:tab/>
        <w:t>Hedefleri tüm detayları ile incelenerek belirlenmiş olan bu plan dönemin sonunda hedefine varan bir ok gibi doğruca varılmak istenen hedeflerin tamamına varacaktır. Okulumuzun tüm paydaşları ve planlama ekibinin ortak çalışmaları ile ortaya çıkan hedeflerin tamamının gerçekleşeceğine inancımız tamdır.</w:t>
      </w:r>
    </w:p>
    <w:p w:rsidR="00337B32" w:rsidRDefault="00337B32" w:rsidP="00337B32">
      <w:pPr>
        <w:jc w:val="both"/>
      </w:pPr>
      <w:r>
        <w:tab/>
        <w:t xml:space="preserve">Planlama süreci: Eğitim, Yönetim, Sportif Ve Kültürel Faaliyetler, Kurslar, Meslek Edindirme, Okul ve Aile </w:t>
      </w:r>
      <w:r w:rsidR="005E3364">
        <w:t>İşbirliği ve</w:t>
      </w:r>
      <w:r>
        <w:t xml:space="preserve"> Sivil Savunma ana başlıkları altında ele alınarak Stratejik amaçlar belirlenmiştir. Eğitimdeki en temel amacımız; hizmet ettiğimiz kitlenin toplum hayatı içerisinde bireyin topluma entegre olmuş bir halde; sosyal yaşantı içerisinde kendini ifade edebilme özgürlüğüne erişmiş, hayatını bağımsız olarak sürdürebilen, öz bakım ve günlük yaşam becerilerini kazanmış ve ayrıca yaşamını sürdürebilmek için geçimini sağlayacak bir iş sahibi olma ve meslek edinebilme becerilerini kazanmış bir birey olarak yetişmesini sağlamaktır.</w:t>
      </w:r>
    </w:p>
    <w:p w:rsidR="001E050B" w:rsidRPr="00337B32" w:rsidRDefault="00337B32" w:rsidP="00337B32">
      <w:pPr>
        <w:jc w:val="both"/>
      </w:pPr>
      <w:r w:rsidRPr="002A0295">
        <w:tab/>
        <w:t>Planın hazırlanmasında emeği geçen Strateji Yönetim Ekibi’ ne ve uygulanmasında yardımı olacak İl Milli Eğitim Müdürlüğü, AR-GE birimi sorumluları olmak üzere tüm kurum ve kuruluşlara öğretmen, öğrenci ve velilerimize teşekkür ederim.</w:t>
      </w:r>
    </w:p>
    <w:p w:rsidR="001E050B" w:rsidRPr="00A47F2F" w:rsidRDefault="001E050B" w:rsidP="001E050B">
      <w:pPr>
        <w:widowControl w:val="0"/>
        <w:spacing w:after="0" w:line="264" w:lineRule="auto"/>
        <w:ind w:left="1416" w:right="1135"/>
        <w:jc w:val="right"/>
        <w:outlineLvl w:val="8"/>
        <w:rPr>
          <w:rFonts w:eastAsia="Adobe Garamond Pro Bold"/>
          <w:b/>
          <w:bCs/>
          <w:spacing w:val="-1"/>
          <w:szCs w:val="24"/>
        </w:rPr>
      </w:pPr>
    </w:p>
    <w:p w:rsidR="001E050B" w:rsidRPr="00E22B8A" w:rsidRDefault="00FB5461" w:rsidP="001E050B">
      <w:pPr>
        <w:spacing w:after="0"/>
        <w:ind w:left="9639"/>
        <w:jc w:val="center"/>
        <w:rPr>
          <w:rFonts w:eastAsia="Adobe Garamond Pro Bold"/>
        </w:rPr>
      </w:pPr>
      <w:r>
        <w:rPr>
          <w:rFonts w:eastAsia="Adobe Garamond Pro Bold"/>
        </w:rPr>
        <w:t>Selami BOLAT</w:t>
      </w:r>
    </w:p>
    <w:p w:rsidR="00FB5461" w:rsidRDefault="001E050B" w:rsidP="00337B32">
      <w:pPr>
        <w:spacing w:after="0"/>
        <w:ind w:left="9639"/>
        <w:jc w:val="center"/>
        <w:rPr>
          <w:rFonts w:eastAsia="Adobe Garamond Pro Bold"/>
        </w:rPr>
      </w:pPr>
      <w:r w:rsidRPr="00E22B8A">
        <w:rPr>
          <w:rFonts w:eastAsia="Adobe Garamond Pro Bold"/>
        </w:rPr>
        <w:t>Okul Müdürü</w:t>
      </w:r>
    </w:p>
    <w:p w:rsidR="00FB5461" w:rsidRPr="00E22B8A" w:rsidRDefault="00FB5461" w:rsidP="00337B32">
      <w:pPr>
        <w:spacing w:after="0"/>
        <w:rPr>
          <w:rFonts w:eastAsia="Adobe Garamond Pro Bold"/>
        </w:rPr>
      </w:pPr>
    </w:p>
    <w:p w:rsidR="001E050B" w:rsidRDefault="001E050B" w:rsidP="001E050B">
      <w:pPr>
        <w:jc w:val="center"/>
      </w:pPr>
    </w:p>
    <w:p w:rsidR="001E050B" w:rsidRPr="00B349FE" w:rsidRDefault="001E050B" w:rsidP="001E050B">
      <w:pPr>
        <w:pStyle w:val="Balk1"/>
        <w:spacing w:after="0"/>
        <w:rPr>
          <w:color w:val="auto"/>
          <w:sz w:val="24"/>
        </w:rPr>
      </w:pPr>
      <w:bookmarkStart w:id="1" w:name="_Toc531097531"/>
      <w:r w:rsidRPr="00B349FE">
        <w:rPr>
          <w:color w:val="auto"/>
        </w:rPr>
        <w:t>İçindekiler</w:t>
      </w:r>
      <w:bookmarkEnd w:id="1"/>
    </w:p>
    <w:p w:rsidR="001E050B" w:rsidRPr="007B0250" w:rsidRDefault="008C0668" w:rsidP="001E050B">
      <w:pPr>
        <w:pStyle w:val="T1"/>
        <w:tabs>
          <w:tab w:val="right" w:leader="dot" w:pos="13994"/>
        </w:tabs>
        <w:rPr>
          <w:b w:val="0"/>
          <w:bCs w:val="0"/>
          <w:caps w:val="0"/>
          <w:noProof/>
          <w:sz w:val="22"/>
          <w:szCs w:val="22"/>
        </w:rPr>
      </w:pPr>
      <w:r w:rsidRPr="008C0668">
        <w:rPr>
          <w:b w:val="0"/>
          <w:bCs w:val="0"/>
          <w:i/>
          <w:iCs/>
          <w:szCs w:val="24"/>
        </w:rPr>
        <w:fldChar w:fldCharType="begin"/>
      </w:r>
      <w:r w:rsidR="001E050B">
        <w:rPr>
          <w:b w:val="0"/>
          <w:bCs w:val="0"/>
          <w:i/>
          <w:iCs/>
          <w:szCs w:val="24"/>
        </w:rPr>
        <w:instrText xml:space="preserve"> TOC \o "1-2" \h \z \u </w:instrText>
      </w:r>
      <w:r w:rsidRPr="008C0668">
        <w:rPr>
          <w:b w:val="0"/>
          <w:bCs w:val="0"/>
          <w:i/>
          <w:iCs/>
          <w:szCs w:val="24"/>
        </w:rPr>
        <w:fldChar w:fldCharType="separate"/>
      </w:r>
      <w:hyperlink w:anchor="_Toc531097530" w:history="1">
        <w:r w:rsidR="001E050B" w:rsidRPr="000A51F4">
          <w:rPr>
            <w:rStyle w:val="Kpr"/>
            <w:rFonts w:eastAsia="SimSun"/>
            <w:noProof/>
          </w:rPr>
          <w:t>Sunuş</w:t>
        </w:r>
        <w:r w:rsidR="001E050B">
          <w:rPr>
            <w:noProof/>
            <w:webHidden/>
          </w:rPr>
          <w:tab/>
        </w:r>
        <w:r>
          <w:rPr>
            <w:noProof/>
            <w:webHidden/>
          </w:rPr>
          <w:fldChar w:fldCharType="begin"/>
        </w:r>
        <w:r w:rsidR="001E050B">
          <w:rPr>
            <w:noProof/>
            <w:webHidden/>
          </w:rPr>
          <w:instrText xml:space="preserve"> PAGEREF _Toc531097530 \h </w:instrText>
        </w:r>
        <w:r>
          <w:rPr>
            <w:noProof/>
            <w:webHidden/>
          </w:rPr>
        </w:r>
        <w:r>
          <w:rPr>
            <w:noProof/>
            <w:webHidden/>
          </w:rPr>
          <w:fldChar w:fldCharType="separate"/>
        </w:r>
        <w:r w:rsidR="00F5156F">
          <w:rPr>
            <w:noProof/>
            <w:webHidden/>
          </w:rPr>
          <w:t>3</w:t>
        </w:r>
        <w:r>
          <w:rPr>
            <w:noProof/>
            <w:webHidden/>
          </w:rPr>
          <w:fldChar w:fldCharType="end"/>
        </w:r>
      </w:hyperlink>
    </w:p>
    <w:p w:rsidR="001E050B" w:rsidRPr="007B0250" w:rsidRDefault="008C0668" w:rsidP="001E050B">
      <w:pPr>
        <w:pStyle w:val="T1"/>
        <w:tabs>
          <w:tab w:val="right" w:leader="dot" w:pos="13994"/>
        </w:tabs>
        <w:rPr>
          <w:b w:val="0"/>
          <w:bCs w:val="0"/>
          <w:caps w:val="0"/>
          <w:noProof/>
          <w:sz w:val="22"/>
          <w:szCs w:val="22"/>
        </w:rPr>
      </w:pPr>
      <w:hyperlink w:anchor="_Toc531097531" w:history="1">
        <w:r w:rsidR="001E050B" w:rsidRPr="000A51F4">
          <w:rPr>
            <w:rStyle w:val="Kpr"/>
            <w:rFonts w:eastAsia="SimSun"/>
            <w:noProof/>
          </w:rPr>
          <w:t>İçindekiler</w:t>
        </w:r>
        <w:r w:rsidR="001E050B">
          <w:rPr>
            <w:noProof/>
            <w:webHidden/>
          </w:rPr>
          <w:tab/>
        </w:r>
        <w:r>
          <w:rPr>
            <w:noProof/>
            <w:webHidden/>
          </w:rPr>
          <w:fldChar w:fldCharType="begin"/>
        </w:r>
        <w:r w:rsidR="001E050B">
          <w:rPr>
            <w:noProof/>
            <w:webHidden/>
          </w:rPr>
          <w:instrText xml:space="preserve"> PAGEREF _Toc531097531 \h </w:instrText>
        </w:r>
        <w:r>
          <w:rPr>
            <w:noProof/>
            <w:webHidden/>
          </w:rPr>
        </w:r>
        <w:r>
          <w:rPr>
            <w:noProof/>
            <w:webHidden/>
          </w:rPr>
          <w:fldChar w:fldCharType="separate"/>
        </w:r>
        <w:r w:rsidR="00F5156F">
          <w:rPr>
            <w:noProof/>
            <w:webHidden/>
          </w:rPr>
          <w:t>4</w:t>
        </w:r>
        <w:r>
          <w:rPr>
            <w:noProof/>
            <w:webHidden/>
          </w:rPr>
          <w:fldChar w:fldCharType="end"/>
        </w:r>
      </w:hyperlink>
    </w:p>
    <w:p w:rsidR="001E050B" w:rsidRPr="007B0250" w:rsidRDefault="008C0668" w:rsidP="001E050B">
      <w:pPr>
        <w:pStyle w:val="T1"/>
        <w:tabs>
          <w:tab w:val="right" w:leader="dot" w:pos="13994"/>
        </w:tabs>
        <w:rPr>
          <w:b w:val="0"/>
          <w:bCs w:val="0"/>
          <w:caps w:val="0"/>
          <w:noProof/>
          <w:sz w:val="22"/>
          <w:szCs w:val="22"/>
        </w:rPr>
      </w:pPr>
      <w:hyperlink w:anchor="_Toc531097532" w:history="1">
        <w:r w:rsidR="001E050B" w:rsidRPr="000A51F4">
          <w:rPr>
            <w:rStyle w:val="Kpr"/>
            <w:rFonts w:eastAsia="SimSun"/>
            <w:noProof/>
          </w:rPr>
          <w:t>BÖLÜM I: GİRİŞ ve PLAN HAZIRLIK SÜRECİ</w:t>
        </w:r>
        <w:r w:rsidR="001E050B">
          <w:rPr>
            <w:noProof/>
            <w:webHidden/>
          </w:rPr>
          <w:tab/>
        </w:r>
        <w:r w:rsidR="00BD4EDA">
          <w:rPr>
            <w:noProof/>
            <w:webHidden/>
          </w:rPr>
          <w:t>5</w:t>
        </w:r>
      </w:hyperlink>
    </w:p>
    <w:p w:rsidR="001E050B" w:rsidRPr="007B0250" w:rsidRDefault="008C0668" w:rsidP="001E050B">
      <w:pPr>
        <w:pStyle w:val="T1"/>
        <w:tabs>
          <w:tab w:val="right" w:leader="dot" w:pos="13994"/>
        </w:tabs>
        <w:rPr>
          <w:b w:val="0"/>
          <w:bCs w:val="0"/>
          <w:caps w:val="0"/>
          <w:noProof/>
          <w:sz w:val="22"/>
          <w:szCs w:val="22"/>
        </w:rPr>
      </w:pPr>
      <w:hyperlink w:anchor="_Toc531097533" w:history="1">
        <w:r w:rsidR="001E050B" w:rsidRPr="000A51F4">
          <w:rPr>
            <w:rStyle w:val="Kpr"/>
            <w:rFonts w:eastAsia="SimSun"/>
            <w:noProof/>
          </w:rPr>
          <w:t xml:space="preserve">BÖLÜM II: </w:t>
        </w:r>
        <w:r w:rsidR="001E050B" w:rsidRPr="000A51F4">
          <w:rPr>
            <w:rStyle w:val="Kpr"/>
            <w:rFonts w:eastAsia="Calibri"/>
            <w:noProof/>
          </w:rPr>
          <w:t>DURUM ANALİZİ</w:t>
        </w:r>
        <w:r w:rsidR="001E050B">
          <w:rPr>
            <w:noProof/>
            <w:webHidden/>
          </w:rPr>
          <w:tab/>
        </w:r>
        <w:r w:rsidR="00BD4EDA">
          <w:rPr>
            <w:noProof/>
            <w:webHidden/>
          </w:rPr>
          <w:t>6</w:t>
        </w:r>
      </w:hyperlink>
    </w:p>
    <w:p w:rsidR="001E050B" w:rsidRPr="007B0250" w:rsidRDefault="008C0668" w:rsidP="001E050B">
      <w:pPr>
        <w:pStyle w:val="T2"/>
        <w:tabs>
          <w:tab w:val="right" w:leader="dot" w:pos="13994"/>
        </w:tabs>
        <w:rPr>
          <w:smallCaps w:val="0"/>
          <w:noProof/>
          <w:sz w:val="22"/>
          <w:szCs w:val="22"/>
        </w:rPr>
      </w:pPr>
      <w:hyperlink w:anchor="_Toc531097534" w:history="1">
        <w:r w:rsidR="001E050B" w:rsidRPr="000A51F4">
          <w:rPr>
            <w:rStyle w:val="Kpr"/>
            <w:rFonts w:eastAsia="SimSun"/>
            <w:noProof/>
          </w:rPr>
          <w:t>Okulun Kısa Tanıtımı *</w:t>
        </w:r>
        <w:r w:rsidR="001E050B">
          <w:rPr>
            <w:noProof/>
            <w:webHidden/>
          </w:rPr>
          <w:tab/>
        </w:r>
        <w:r w:rsidR="00BD4EDA">
          <w:rPr>
            <w:noProof/>
            <w:webHidden/>
          </w:rPr>
          <w:t>6</w:t>
        </w:r>
      </w:hyperlink>
    </w:p>
    <w:p w:rsidR="001E050B" w:rsidRPr="007B0250" w:rsidRDefault="008C0668" w:rsidP="001E050B">
      <w:pPr>
        <w:pStyle w:val="T2"/>
        <w:tabs>
          <w:tab w:val="right" w:leader="dot" w:pos="13994"/>
        </w:tabs>
        <w:rPr>
          <w:smallCaps w:val="0"/>
          <w:noProof/>
          <w:sz w:val="22"/>
          <w:szCs w:val="22"/>
        </w:rPr>
      </w:pPr>
      <w:hyperlink w:anchor="_Toc531097535" w:history="1">
        <w:r w:rsidR="001E050B" w:rsidRPr="000A51F4">
          <w:rPr>
            <w:rStyle w:val="Kpr"/>
            <w:rFonts w:eastAsia="SimSun"/>
            <w:noProof/>
          </w:rPr>
          <w:t>Okulun Mevcut Durumu: Temel İstatistikler</w:t>
        </w:r>
        <w:r w:rsidR="001E050B">
          <w:rPr>
            <w:noProof/>
            <w:webHidden/>
          </w:rPr>
          <w:tab/>
        </w:r>
        <w:r>
          <w:rPr>
            <w:noProof/>
            <w:webHidden/>
          </w:rPr>
          <w:fldChar w:fldCharType="begin"/>
        </w:r>
        <w:r w:rsidR="001E050B">
          <w:rPr>
            <w:noProof/>
            <w:webHidden/>
          </w:rPr>
          <w:instrText xml:space="preserve"> PAGEREF _Toc531097535 \h </w:instrText>
        </w:r>
        <w:r>
          <w:rPr>
            <w:noProof/>
            <w:webHidden/>
          </w:rPr>
        </w:r>
        <w:r>
          <w:rPr>
            <w:noProof/>
            <w:webHidden/>
          </w:rPr>
          <w:fldChar w:fldCharType="separate"/>
        </w:r>
        <w:r w:rsidR="00F5156F">
          <w:rPr>
            <w:noProof/>
            <w:webHidden/>
          </w:rPr>
          <w:t>7</w:t>
        </w:r>
        <w:r>
          <w:rPr>
            <w:noProof/>
            <w:webHidden/>
          </w:rPr>
          <w:fldChar w:fldCharType="end"/>
        </w:r>
      </w:hyperlink>
    </w:p>
    <w:p w:rsidR="001E050B" w:rsidRPr="007B0250" w:rsidRDefault="008C0668" w:rsidP="001E050B">
      <w:pPr>
        <w:pStyle w:val="T2"/>
        <w:tabs>
          <w:tab w:val="right" w:leader="dot" w:pos="13994"/>
        </w:tabs>
        <w:rPr>
          <w:smallCaps w:val="0"/>
          <w:noProof/>
          <w:sz w:val="22"/>
          <w:szCs w:val="22"/>
        </w:rPr>
      </w:pPr>
      <w:hyperlink w:anchor="_Toc531097536" w:history="1">
        <w:r w:rsidR="001E050B" w:rsidRPr="000A51F4">
          <w:rPr>
            <w:rStyle w:val="Kpr"/>
            <w:rFonts w:eastAsia="SimSun"/>
            <w:noProof/>
          </w:rPr>
          <w:t>PAYDAŞ ANALİZİ</w:t>
        </w:r>
        <w:r w:rsidR="001E050B">
          <w:rPr>
            <w:noProof/>
            <w:webHidden/>
          </w:rPr>
          <w:tab/>
        </w:r>
        <w:r>
          <w:rPr>
            <w:noProof/>
            <w:webHidden/>
          </w:rPr>
          <w:fldChar w:fldCharType="begin"/>
        </w:r>
        <w:r w:rsidR="001E050B">
          <w:rPr>
            <w:noProof/>
            <w:webHidden/>
          </w:rPr>
          <w:instrText xml:space="preserve"> PAGEREF _Toc531097536 \h </w:instrText>
        </w:r>
        <w:r>
          <w:rPr>
            <w:noProof/>
            <w:webHidden/>
          </w:rPr>
        </w:r>
        <w:r>
          <w:rPr>
            <w:noProof/>
            <w:webHidden/>
          </w:rPr>
          <w:fldChar w:fldCharType="separate"/>
        </w:r>
        <w:r w:rsidR="00F5156F">
          <w:rPr>
            <w:noProof/>
            <w:webHidden/>
          </w:rPr>
          <w:t>12</w:t>
        </w:r>
        <w:r>
          <w:rPr>
            <w:noProof/>
            <w:webHidden/>
          </w:rPr>
          <w:fldChar w:fldCharType="end"/>
        </w:r>
      </w:hyperlink>
    </w:p>
    <w:p w:rsidR="001E050B" w:rsidRPr="007B0250" w:rsidRDefault="008C0668" w:rsidP="001E050B">
      <w:pPr>
        <w:pStyle w:val="T2"/>
        <w:tabs>
          <w:tab w:val="right" w:leader="dot" w:pos="13994"/>
        </w:tabs>
        <w:rPr>
          <w:smallCaps w:val="0"/>
          <w:noProof/>
          <w:sz w:val="22"/>
          <w:szCs w:val="22"/>
        </w:rPr>
      </w:pPr>
      <w:hyperlink w:anchor="_Toc531097537" w:history="1">
        <w:r w:rsidR="001E050B" w:rsidRPr="000A51F4">
          <w:rPr>
            <w:rStyle w:val="Kpr"/>
            <w:rFonts w:eastAsia="SimSun"/>
            <w:noProof/>
          </w:rPr>
          <w:t>GZFT (Güçlü, Zayıf, Fırsat, Tehdit) Analizi</w:t>
        </w:r>
        <w:r w:rsidR="001E050B">
          <w:rPr>
            <w:noProof/>
            <w:webHidden/>
          </w:rPr>
          <w:tab/>
        </w:r>
        <w:r w:rsidR="00C648E0">
          <w:rPr>
            <w:noProof/>
            <w:webHidden/>
          </w:rPr>
          <w:t>16</w:t>
        </w:r>
      </w:hyperlink>
    </w:p>
    <w:p w:rsidR="001E050B" w:rsidRPr="007B0250" w:rsidRDefault="008C0668" w:rsidP="001E050B">
      <w:pPr>
        <w:pStyle w:val="T2"/>
        <w:tabs>
          <w:tab w:val="right" w:leader="dot" w:pos="13994"/>
        </w:tabs>
        <w:rPr>
          <w:smallCaps w:val="0"/>
          <w:noProof/>
          <w:sz w:val="22"/>
          <w:szCs w:val="22"/>
        </w:rPr>
      </w:pPr>
      <w:hyperlink w:anchor="_Toc531097538" w:history="1">
        <w:r w:rsidR="001E050B" w:rsidRPr="000A51F4">
          <w:rPr>
            <w:rStyle w:val="Kpr"/>
            <w:rFonts w:eastAsia="SimSun"/>
            <w:noProof/>
          </w:rPr>
          <w:t>Gelişim ve Sorun Alanları</w:t>
        </w:r>
        <w:r w:rsidR="001E050B">
          <w:rPr>
            <w:noProof/>
            <w:webHidden/>
          </w:rPr>
          <w:tab/>
        </w:r>
        <w:r>
          <w:rPr>
            <w:noProof/>
            <w:webHidden/>
          </w:rPr>
          <w:fldChar w:fldCharType="begin"/>
        </w:r>
        <w:r w:rsidR="001E050B">
          <w:rPr>
            <w:noProof/>
            <w:webHidden/>
          </w:rPr>
          <w:instrText xml:space="preserve"> PAGEREF _Toc531097538 \h </w:instrText>
        </w:r>
        <w:r>
          <w:rPr>
            <w:noProof/>
            <w:webHidden/>
          </w:rPr>
        </w:r>
        <w:r>
          <w:rPr>
            <w:noProof/>
            <w:webHidden/>
          </w:rPr>
          <w:fldChar w:fldCharType="separate"/>
        </w:r>
        <w:r w:rsidR="00F5156F">
          <w:rPr>
            <w:noProof/>
            <w:webHidden/>
          </w:rPr>
          <w:t>19</w:t>
        </w:r>
        <w:r>
          <w:rPr>
            <w:noProof/>
            <w:webHidden/>
          </w:rPr>
          <w:fldChar w:fldCharType="end"/>
        </w:r>
      </w:hyperlink>
    </w:p>
    <w:p w:rsidR="001E050B" w:rsidRPr="007B0250" w:rsidRDefault="008C0668" w:rsidP="001E050B">
      <w:pPr>
        <w:pStyle w:val="T1"/>
        <w:tabs>
          <w:tab w:val="right" w:leader="dot" w:pos="13994"/>
        </w:tabs>
        <w:rPr>
          <w:b w:val="0"/>
          <w:bCs w:val="0"/>
          <w:caps w:val="0"/>
          <w:noProof/>
          <w:sz w:val="22"/>
          <w:szCs w:val="22"/>
        </w:rPr>
      </w:pPr>
      <w:hyperlink w:anchor="_Toc531097539" w:history="1">
        <w:r w:rsidR="001E050B" w:rsidRPr="000A51F4">
          <w:rPr>
            <w:rStyle w:val="Kpr"/>
            <w:rFonts w:eastAsia="SimSun"/>
            <w:noProof/>
          </w:rPr>
          <w:t>BÖLÜM III: MİSYON, VİZYON VE TEMEL DEĞERLER</w:t>
        </w:r>
        <w:r w:rsidR="001E050B">
          <w:rPr>
            <w:noProof/>
            <w:webHidden/>
          </w:rPr>
          <w:tab/>
        </w:r>
        <w:r w:rsidR="00C648E0">
          <w:rPr>
            <w:noProof/>
            <w:webHidden/>
          </w:rPr>
          <w:t>22</w:t>
        </w:r>
      </w:hyperlink>
    </w:p>
    <w:p w:rsidR="001E050B" w:rsidRPr="007B0250" w:rsidRDefault="008C0668" w:rsidP="001E050B">
      <w:pPr>
        <w:pStyle w:val="T2"/>
        <w:tabs>
          <w:tab w:val="right" w:leader="dot" w:pos="13994"/>
        </w:tabs>
        <w:rPr>
          <w:smallCaps w:val="0"/>
          <w:noProof/>
          <w:sz w:val="22"/>
          <w:szCs w:val="22"/>
        </w:rPr>
      </w:pPr>
      <w:hyperlink w:anchor="_Toc531097540" w:history="1">
        <w:r w:rsidR="001E050B" w:rsidRPr="000A51F4">
          <w:rPr>
            <w:rStyle w:val="Kpr"/>
            <w:rFonts w:eastAsia="SimSun"/>
            <w:noProof/>
          </w:rPr>
          <w:t>MİSYONUMUZ *</w:t>
        </w:r>
        <w:r w:rsidR="001E050B">
          <w:rPr>
            <w:noProof/>
            <w:webHidden/>
          </w:rPr>
          <w:tab/>
        </w:r>
        <w:r w:rsidR="00C648E0">
          <w:rPr>
            <w:noProof/>
            <w:webHidden/>
          </w:rPr>
          <w:t>22</w:t>
        </w:r>
      </w:hyperlink>
    </w:p>
    <w:p w:rsidR="001E050B" w:rsidRPr="007B0250" w:rsidRDefault="008C0668" w:rsidP="001E050B">
      <w:pPr>
        <w:pStyle w:val="T2"/>
        <w:tabs>
          <w:tab w:val="right" w:leader="dot" w:pos="13994"/>
        </w:tabs>
        <w:rPr>
          <w:smallCaps w:val="0"/>
          <w:noProof/>
          <w:sz w:val="22"/>
          <w:szCs w:val="22"/>
        </w:rPr>
      </w:pPr>
      <w:hyperlink w:anchor="_Toc531097541" w:history="1">
        <w:r w:rsidR="001E050B" w:rsidRPr="000A51F4">
          <w:rPr>
            <w:rStyle w:val="Kpr"/>
            <w:rFonts w:eastAsia="SimSun"/>
            <w:noProof/>
          </w:rPr>
          <w:t>VİZYONUMUZ *</w:t>
        </w:r>
        <w:r w:rsidR="001E050B">
          <w:rPr>
            <w:noProof/>
            <w:webHidden/>
          </w:rPr>
          <w:tab/>
        </w:r>
        <w:r w:rsidR="00C648E0">
          <w:rPr>
            <w:noProof/>
            <w:webHidden/>
          </w:rPr>
          <w:t>22</w:t>
        </w:r>
      </w:hyperlink>
    </w:p>
    <w:p w:rsidR="001E050B" w:rsidRPr="007B0250" w:rsidRDefault="008C0668" w:rsidP="001E050B">
      <w:pPr>
        <w:pStyle w:val="T2"/>
        <w:tabs>
          <w:tab w:val="right" w:leader="dot" w:pos="13994"/>
        </w:tabs>
        <w:rPr>
          <w:smallCaps w:val="0"/>
          <w:noProof/>
          <w:sz w:val="22"/>
          <w:szCs w:val="22"/>
        </w:rPr>
      </w:pPr>
      <w:hyperlink w:anchor="_Toc531097542" w:history="1">
        <w:r w:rsidR="001E050B" w:rsidRPr="000A51F4">
          <w:rPr>
            <w:rStyle w:val="Kpr"/>
            <w:rFonts w:eastAsia="SimSun"/>
            <w:noProof/>
          </w:rPr>
          <w:t>TEMEL DEĞERLERİMİZ *</w:t>
        </w:r>
        <w:r w:rsidR="001E050B">
          <w:rPr>
            <w:noProof/>
            <w:webHidden/>
          </w:rPr>
          <w:tab/>
        </w:r>
        <w:r w:rsidR="00C648E0">
          <w:rPr>
            <w:noProof/>
            <w:webHidden/>
          </w:rPr>
          <w:t>23</w:t>
        </w:r>
      </w:hyperlink>
    </w:p>
    <w:p w:rsidR="001E050B" w:rsidRPr="007B0250" w:rsidRDefault="008C0668" w:rsidP="001E050B">
      <w:pPr>
        <w:pStyle w:val="T1"/>
        <w:tabs>
          <w:tab w:val="right" w:leader="dot" w:pos="13994"/>
        </w:tabs>
        <w:rPr>
          <w:b w:val="0"/>
          <w:bCs w:val="0"/>
          <w:caps w:val="0"/>
          <w:noProof/>
          <w:sz w:val="22"/>
          <w:szCs w:val="22"/>
        </w:rPr>
      </w:pPr>
      <w:hyperlink w:anchor="_Toc531097543" w:history="1">
        <w:r w:rsidR="001E050B" w:rsidRPr="000A51F4">
          <w:rPr>
            <w:rStyle w:val="Kpr"/>
            <w:rFonts w:eastAsia="SimSun"/>
            <w:noProof/>
          </w:rPr>
          <w:t>BÖLÜM IV: AMAÇ, HEDEF VE EYLEMLER</w:t>
        </w:r>
        <w:r w:rsidR="001E050B">
          <w:rPr>
            <w:noProof/>
            <w:webHidden/>
          </w:rPr>
          <w:tab/>
        </w:r>
        <w:r>
          <w:rPr>
            <w:noProof/>
            <w:webHidden/>
          </w:rPr>
          <w:fldChar w:fldCharType="begin"/>
        </w:r>
        <w:r w:rsidR="001E050B">
          <w:rPr>
            <w:noProof/>
            <w:webHidden/>
          </w:rPr>
          <w:instrText xml:space="preserve"> PAGEREF _Toc531097543 \h </w:instrText>
        </w:r>
        <w:r>
          <w:rPr>
            <w:noProof/>
            <w:webHidden/>
          </w:rPr>
        </w:r>
        <w:r>
          <w:rPr>
            <w:noProof/>
            <w:webHidden/>
          </w:rPr>
          <w:fldChar w:fldCharType="separate"/>
        </w:r>
        <w:r w:rsidR="00F5156F">
          <w:rPr>
            <w:noProof/>
            <w:webHidden/>
          </w:rPr>
          <w:t>24</w:t>
        </w:r>
        <w:r>
          <w:rPr>
            <w:noProof/>
            <w:webHidden/>
          </w:rPr>
          <w:fldChar w:fldCharType="end"/>
        </w:r>
      </w:hyperlink>
    </w:p>
    <w:p w:rsidR="001E050B" w:rsidRPr="007B0250" w:rsidRDefault="008C0668" w:rsidP="001E050B">
      <w:pPr>
        <w:pStyle w:val="T2"/>
        <w:tabs>
          <w:tab w:val="right" w:leader="dot" w:pos="13994"/>
        </w:tabs>
        <w:rPr>
          <w:smallCaps w:val="0"/>
          <w:noProof/>
          <w:sz w:val="22"/>
          <w:szCs w:val="22"/>
        </w:rPr>
      </w:pPr>
      <w:hyperlink w:anchor="_Toc531097544" w:history="1">
        <w:r w:rsidR="001E050B" w:rsidRPr="000A51F4">
          <w:rPr>
            <w:rStyle w:val="Kpr"/>
            <w:rFonts w:eastAsia="SimSun"/>
            <w:noProof/>
          </w:rPr>
          <w:t>TEMA I: EĞİTİM VE ÖĞRETİME ERİŞİM</w:t>
        </w:r>
        <w:r w:rsidR="001E050B">
          <w:rPr>
            <w:noProof/>
            <w:webHidden/>
          </w:rPr>
          <w:tab/>
        </w:r>
        <w:r w:rsidR="00C648E0">
          <w:rPr>
            <w:noProof/>
            <w:webHidden/>
          </w:rPr>
          <w:t>24</w:t>
        </w:r>
      </w:hyperlink>
    </w:p>
    <w:p w:rsidR="001E050B" w:rsidRPr="007B0250" w:rsidRDefault="008C0668" w:rsidP="001E050B">
      <w:pPr>
        <w:pStyle w:val="T2"/>
        <w:tabs>
          <w:tab w:val="right" w:leader="dot" w:pos="13994"/>
        </w:tabs>
        <w:rPr>
          <w:smallCaps w:val="0"/>
          <w:noProof/>
          <w:sz w:val="22"/>
          <w:szCs w:val="22"/>
        </w:rPr>
      </w:pPr>
      <w:hyperlink w:anchor="_Toc531097545" w:history="1">
        <w:r w:rsidR="001E050B" w:rsidRPr="000A51F4">
          <w:rPr>
            <w:rStyle w:val="Kpr"/>
            <w:rFonts w:eastAsia="SimSun"/>
            <w:noProof/>
          </w:rPr>
          <w:t>TEMA II: EĞİTİM VE ÖĞRETİMDE KALİTENİN ARTIRILMASI</w:t>
        </w:r>
        <w:r w:rsidR="001E050B">
          <w:rPr>
            <w:noProof/>
            <w:webHidden/>
          </w:rPr>
          <w:tab/>
        </w:r>
        <w:r>
          <w:rPr>
            <w:noProof/>
            <w:webHidden/>
          </w:rPr>
          <w:fldChar w:fldCharType="begin"/>
        </w:r>
        <w:r w:rsidR="001E050B">
          <w:rPr>
            <w:noProof/>
            <w:webHidden/>
          </w:rPr>
          <w:instrText xml:space="preserve"> PAGEREF _Toc531097545 \h </w:instrText>
        </w:r>
        <w:r>
          <w:rPr>
            <w:noProof/>
            <w:webHidden/>
          </w:rPr>
        </w:r>
        <w:r>
          <w:rPr>
            <w:noProof/>
            <w:webHidden/>
          </w:rPr>
          <w:fldChar w:fldCharType="separate"/>
        </w:r>
        <w:r w:rsidR="00F5156F">
          <w:rPr>
            <w:noProof/>
            <w:webHidden/>
          </w:rPr>
          <w:t>27</w:t>
        </w:r>
        <w:r>
          <w:rPr>
            <w:noProof/>
            <w:webHidden/>
          </w:rPr>
          <w:fldChar w:fldCharType="end"/>
        </w:r>
      </w:hyperlink>
    </w:p>
    <w:p w:rsidR="001E050B" w:rsidRPr="007B0250" w:rsidRDefault="008C0668" w:rsidP="001E050B">
      <w:pPr>
        <w:pStyle w:val="T2"/>
        <w:tabs>
          <w:tab w:val="right" w:leader="dot" w:pos="13994"/>
        </w:tabs>
        <w:rPr>
          <w:smallCaps w:val="0"/>
          <w:noProof/>
          <w:sz w:val="22"/>
          <w:szCs w:val="22"/>
        </w:rPr>
      </w:pPr>
      <w:hyperlink w:anchor="_Toc531097546" w:history="1">
        <w:r w:rsidR="001E050B" w:rsidRPr="000A51F4">
          <w:rPr>
            <w:rStyle w:val="Kpr"/>
            <w:rFonts w:eastAsia="SimSun"/>
            <w:noProof/>
          </w:rPr>
          <w:t>TEMA III: KURUMSAL KAPASİTE</w:t>
        </w:r>
        <w:r w:rsidR="001E050B">
          <w:rPr>
            <w:noProof/>
            <w:webHidden/>
          </w:rPr>
          <w:tab/>
        </w:r>
        <w:r>
          <w:rPr>
            <w:noProof/>
            <w:webHidden/>
          </w:rPr>
          <w:fldChar w:fldCharType="begin"/>
        </w:r>
        <w:r w:rsidR="001E050B">
          <w:rPr>
            <w:noProof/>
            <w:webHidden/>
          </w:rPr>
          <w:instrText xml:space="preserve"> PAGEREF _Toc531097546 \h </w:instrText>
        </w:r>
        <w:r>
          <w:rPr>
            <w:noProof/>
            <w:webHidden/>
          </w:rPr>
        </w:r>
        <w:r>
          <w:rPr>
            <w:noProof/>
            <w:webHidden/>
          </w:rPr>
          <w:fldChar w:fldCharType="separate"/>
        </w:r>
        <w:r w:rsidR="00F5156F">
          <w:rPr>
            <w:noProof/>
            <w:webHidden/>
          </w:rPr>
          <w:t>29</w:t>
        </w:r>
        <w:r>
          <w:rPr>
            <w:noProof/>
            <w:webHidden/>
          </w:rPr>
          <w:fldChar w:fldCharType="end"/>
        </w:r>
      </w:hyperlink>
    </w:p>
    <w:p w:rsidR="001E050B" w:rsidRPr="007B0250" w:rsidRDefault="008C0668" w:rsidP="001E050B">
      <w:pPr>
        <w:pStyle w:val="T1"/>
        <w:tabs>
          <w:tab w:val="right" w:leader="dot" w:pos="13994"/>
        </w:tabs>
        <w:rPr>
          <w:b w:val="0"/>
          <w:bCs w:val="0"/>
          <w:caps w:val="0"/>
          <w:noProof/>
          <w:sz w:val="22"/>
          <w:szCs w:val="22"/>
        </w:rPr>
      </w:pPr>
      <w:hyperlink w:anchor="_Toc531097547" w:history="1">
        <w:r w:rsidR="001E050B" w:rsidRPr="000A51F4">
          <w:rPr>
            <w:rStyle w:val="Kpr"/>
            <w:rFonts w:eastAsia="SimSun"/>
            <w:noProof/>
          </w:rPr>
          <w:t>V. BÖLÜM: MALİYETLENDİRME</w:t>
        </w:r>
        <w:r w:rsidR="001E050B">
          <w:rPr>
            <w:noProof/>
            <w:webHidden/>
          </w:rPr>
          <w:tab/>
        </w:r>
        <w:r>
          <w:rPr>
            <w:noProof/>
            <w:webHidden/>
          </w:rPr>
          <w:fldChar w:fldCharType="begin"/>
        </w:r>
        <w:r w:rsidR="001E050B">
          <w:rPr>
            <w:noProof/>
            <w:webHidden/>
          </w:rPr>
          <w:instrText xml:space="preserve"> PAGEREF _Toc531097547 \h </w:instrText>
        </w:r>
        <w:r>
          <w:rPr>
            <w:noProof/>
            <w:webHidden/>
          </w:rPr>
        </w:r>
        <w:r>
          <w:rPr>
            <w:noProof/>
            <w:webHidden/>
          </w:rPr>
          <w:fldChar w:fldCharType="separate"/>
        </w:r>
        <w:r w:rsidR="00F5156F">
          <w:rPr>
            <w:noProof/>
            <w:webHidden/>
          </w:rPr>
          <w:t>31</w:t>
        </w:r>
        <w:r>
          <w:rPr>
            <w:noProof/>
            <w:webHidden/>
          </w:rPr>
          <w:fldChar w:fldCharType="end"/>
        </w:r>
      </w:hyperlink>
    </w:p>
    <w:p w:rsidR="001E050B" w:rsidRPr="007B0250" w:rsidRDefault="008C0668" w:rsidP="001E050B">
      <w:pPr>
        <w:pStyle w:val="T1"/>
        <w:tabs>
          <w:tab w:val="right" w:leader="dot" w:pos="13994"/>
        </w:tabs>
        <w:rPr>
          <w:b w:val="0"/>
          <w:bCs w:val="0"/>
          <w:caps w:val="0"/>
          <w:noProof/>
          <w:sz w:val="22"/>
          <w:szCs w:val="22"/>
        </w:rPr>
      </w:pPr>
      <w:hyperlink w:anchor="_Toc531097548" w:history="1">
        <w:r w:rsidR="001E050B" w:rsidRPr="000A51F4">
          <w:rPr>
            <w:rStyle w:val="Kpr"/>
            <w:rFonts w:eastAsia="SimSun"/>
            <w:noProof/>
          </w:rPr>
          <w:t>EKLER:</w:t>
        </w:r>
        <w:r w:rsidR="001E050B">
          <w:rPr>
            <w:noProof/>
            <w:webHidden/>
          </w:rPr>
          <w:tab/>
        </w:r>
        <w:r w:rsidR="00C648E0">
          <w:rPr>
            <w:noProof/>
            <w:webHidden/>
          </w:rPr>
          <w:t>32</w:t>
        </w:r>
      </w:hyperlink>
    </w:p>
    <w:p w:rsidR="001E050B" w:rsidRPr="00B349FE" w:rsidRDefault="008C0668" w:rsidP="001E050B">
      <w:pPr>
        <w:pStyle w:val="Balk1"/>
        <w:spacing w:before="320" w:after="80"/>
        <w:rPr>
          <w:color w:val="auto"/>
          <w:sz w:val="24"/>
          <w:szCs w:val="24"/>
        </w:rPr>
      </w:pPr>
      <w:r w:rsidRPr="00D41148">
        <w:rPr>
          <w:rFonts w:ascii="Calibri" w:hAnsi="Calibri"/>
          <w:b w:val="0"/>
          <w:bCs/>
          <w:i/>
          <w:iCs/>
          <w:sz w:val="20"/>
          <w:szCs w:val="24"/>
        </w:rPr>
        <w:lastRenderedPageBreak/>
        <w:fldChar w:fldCharType="end"/>
      </w:r>
      <w:bookmarkStart w:id="2" w:name="_Toc416085123"/>
      <w:bookmarkStart w:id="3" w:name="_Toc529519443"/>
      <w:bookmarkStart w:id="4" w:name="_Toc531097532"/>
      <w:r w:rsidR="001E050B" w:rsidRPr="001E050B">
        <w:rPr>
          <w:sz w:val="24"/>
          <w:szCs w:val="24"/>
        </w:rPr>
        <w:t xml:space="preserve"> </w:t>
      </w:r>
      <w:r w:rsidR="001E050B" w:rsidRPr="00B349FE">
        <w:rPr>
          <w:color w:val="auto"/>
          <w:sz w:val="24"/>
          <w:szCs w:val="24"/>
        </w:rPr>
        <w:t>BÖLÜM I</w:t>
      </w:r>
      <w:bookmarkStart w:id="5" w:name="_Toc416085124"/>
      <w:bookmarkStart w:id="6" w:name="_Toc529519444"/>
      <w:bookmarkEnd w:id="2"/>
      <w:bookmarkEnd w:id="3"/>
      <w:r w:rsidR="001E050B" w:rsidRPr="00B349FE">
        <w:rPr>
          <w:color w:val="auto"/>
          <w:sz w:val="24"/>
          <w:szCs w:val="24"/>
        </w:rPr>
        <w:t>: GİRİŞ ve PLAN HAZIRLIK SÜRECİ</w:t>
      </w:r>
      <w:bookmarkStart w:id="7" w:name="_Toc414908124"/>
      <w:bookmarkStart w:id="8" w:name="_Toc415574452"/>
      <w:bookmarkStart w:id="9" w:name="_Toc416085125"/>
      <w:bookmarkEnd w:id="4"/>
      <w:bookmarkEnd w:id="5"/>
      <w:bookmarkEnd w:id="6"/>
      <w:bookmarkEnd w:id="7"/>
      <w:bookmarkEnd w:id="8"/>
    </w:p>
    <w:bookmarkEnd w:id="9"/>
    <w:p w:rsidR="001E050B" w:rsidRPr="009254D9" w:rsidRDefault="009254D9" w:rsidP="009254D9">
      <w:pPr>
        <w:spacing w:after="0" w:line="360" w:lineRule="auto"/>
      </w:pPr>
      <w:r>
        <w:tab/>
      </w:r>
      <w:r w:rsidR="001E050B" w:rsidRPr="009254D9">
        <w:t>Genel eğitim programından</w:t>
      </w:r>
      <w:r w:rsidR="001E050B" w:rsidRPr="009254D9">
        <w:rPr>
          <w:spacing w:val="2"/>
        </w:rPr>
        <w:t xml:space="preserve"> </w:t>
      </w:r>
      <w:r w:rsidR="001E050B" w:rsidRPr="009254D9">
        <w:t>yararlanamayan okul</w:t>
      </w:r>
      <w:r w:rsidR="001E050B" w:rsidRPr="009254D9">
        <w:rPr>
          <w:spacing w:val="2"/>
        </w:rPr>
        <w:t xml:space="preserve"> </w:t>
      </w:r>
      <w:r w:rsidR="001E050B" w:rsidRPr="009254D9">
        <w:t>öncesi ve zorunlu ilköğretim</w:t>
      </w:r>
      <w:r w:rsidR="001E050B" w:rsidRPr="009254D9">
        <w:rPr>
          <w:spacing w:val="69"/>
        </w:rPr>
        <w:t xml:space="preserve"> </w:t>
      </w:r>
      <w:r w:rsidR="001E050B" w:rsidRPr="009254D9">
        <w:t xml:space="preserve">çağındaki orta </w:t>
      </w:r>
      <w:r w:rsidR="001E050B" w:rsidRPr="009254D9">
        <w:rPr>
          <w:spacing w:val="1"/>
        </w:rPr>
        <w:t>ve</w:t>
      </w:r>
      <w:r w:rsidR="001E050B" w:rsidRPr="009254D9">
        <w:t xml:space="preserve"> ağır düzeyde zihinsel öğrenme</w:t>
      </w:r>
      <w:r w:rsidR="001E050B" w:rsidRPr="009254D9">
        <w:rPr>
          <w:spacing w:val="3"/>
        </w:rPr>
        <w:t xml:space="preserve"> </w:t>
      </w:r>
      <w:r w:rsidR="001E050B" w:rsidRPr="009254D9">
        <w:t>yetersizliği olan öğrencilerin öz</w:t>
      </w:r>
      <w:r w:rsidR="001E050B" w:rsidRPr="009254D9">
        <w:rPr>
          <w:spacing w:val="1"/>
        </w:rPr>
        <w:t xml:space="preserve"> </w:t>
      </w:r>
      <w:r w:rsidR="001E050B" w:rsidRPr="009254D9">
        <w:t>bakım ve</w:t>
      </w:r>
      <w:r w:rsidR="001E050B" w:rsidRPr="009254D9">
        <w:rPr>
          <w:spacing w:val="85"/>
        </w:rPr>
        <w:t xml:space="preserve"> </w:t>
      </w:r>
      <w:r w:rsidR="001E050B" w:rsidRPr="009254D9">
        <w:t>temel</w:t>
      </w:r>
      <w:r w:rsidR="001E050B" w:rsidRPr="009254D9">
        <w:rPr>
          <w:spacing w:val="2"/>
        </w:rPr>
        <w:t xml:space="preserve"> </w:t>
      </w:r>
      <w:r w:rsidR="001E050B" w:rsidRPr="009254D9">
        <w:t>yaşam becerileri ile işlevsel akademik becerilerini geliştirmek ve topluma uyumlarını</w:t>
      </w:r>
      <w:r w:rsidR="001E050B" w:rsidRPr="009254D9">
        <w:rPr>
          <w:spacing w:val="91"/>
        </w:rPr>
        <w:t xml:space="preserve"> </w:t>
      </w:r>
      <w:r w:rsidR="001E050B" w:rsidRPr="009254D9">
        <w:t>sağlamak için</w:t>
      </w:r>
      <w:r w:rsidR="006003D7">
        <w:t xml:space="preserve"> o</w:t>
      </w:r>
      <w:r w:rsidR="001E050B" w:rsidRPr="009254D9">
        <w:t xml:space="preserve">kulumuzun </w:t>
      </w:r>
      <w:r w:rsidR="00775F70">
        <w:t>ö</w:t>
      </w:r>
      <w:r w:rsidR="001E050B" w:rsidRPr="009254D9">
        <w:t>zel eğitim kurumları</w:t>
      </w:r>
      <w:r w:rsidR="001E050B" w:rsidRPr="009254D9">
        <w:rPr>
          <w:spacing w:val="2"/>
        </w:rPr>
        <w:t xml:space="preserve"> </w:t>
      </w:r>
      <w:r w:rsidR="001E050B" w:rsidRPr="009254D9">
        <w:t>içinde en özeli olması amacıyla stratejik</w:t>
      </w:r>
      <w:r w:rsidR="001E050B" w:rsidRPr="009254D9">
        <w:rPr>
          <w:spacing w:val="79"/>
        </w:rPr>
        <w:t xml:space="preserve"> </w:t>
      </w:r>
      <w:r w:rsidR="001E050B" w:rsidRPr="009254D9">
        <w:t>planı hazırladık.</w:t>
      </w:r>
    </w:p>
    <w:p w:rsidR="001E050B" w:rsidRPr="009254D9" w:rsidRDefault="009254D9" w:rsidP="009254D9">
      <w:pPr>
        <w:spacing w:after="0" w:line="360" w:lineRule="auto"/>
      </w:pPr>
      <w:r>
        <w:tab/>
      </w:r>
      <w:r w:rsidR="001E050B" w:rsidRPr="009254D9">
        <w:t>Plandaki amaç ve hedefleri gerçekleştirmede</w:t>
      </w:r>
      <w:r w:rsidR="001E050B" w:rsidRPr="009254D9">
        <w:rPr>
          <w:spacing w:val="1"/>
        </w:rPr>
        <w:t xml:space="preserve"> </w:t>
      </w:r>
      <w:r w:rsidR="001E050B" w:rsidRPr="009254D9">
        <w:t>emeği</w:t>
      </w:r>
      <w:r w:rsidR="001E050B" w:rsidRPr="009254D9">
        <w:rPr>
          <w:spacing w:val="2"/>
        </w:rPr>
        <w:t xml:space="preserve"> </w:t>
      </w:r>
      <w:r w:rsidR="001E050B" w:rsidRPr="009254D9">
        <w:t>geçen ve</w:t>
      </w:r>
      <w:r w:rsidR="001E050B" w:rsidRPr="009254D9">
        <w:rPr>
          <w:spacing w:val="1"/>
        </w:rPr>
        <w:t xml:space="preserve"> </w:t>
      </w:r>
      <w:r w:rsidR="001E050B" w:rsidRPr="009254D9">
        <w:t>emeği</w:t>
      </w:r>
      <w:r w:rsidR="001E050B" w:rsidRPr="009254D9">
        <w:rPr>
          <w:spacing w:val="2"/>
        </w:rPr>
        <w:t xml:space="preserve"> </w:t>
      </w:r>
      <w:r w:rsidR="001E050B" w:rsidRPr="009254D9">
        <w:t>geçeceklere</w:t>
      </w:r>
      <w:r w:rsidR="001E050B" w:rsidRPr="009254D9">
        <w:rPr>
          <w:spacing w:val="79"/>
        </w:rPr>
        <w:t xml:space="preserve"> </w:t>
      </w:r>
      <w:r w:rsidR="001E050B" w:rsidRPr="009254D9">
        <w:t>şimdiden teşekkürlerimizi sunuyoruz</w:t>
      </w:r>
    </w:p>
    <w:p w:rsidR="001E050B" w:rsidRPr="009254D9" w:rsidRDefault="001E050B" w:rsidP="009254D9">
      <w:pPr>
        <w:spacing w:after="0" w:line="360" w:lineRule="auto"/>
      </w:pPr>
      <w:r w:rsidRPr="009254D9">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1E050B" w:rsidRPr="009254D9" w:rsidRDefault="001E050B" w:rsidP="009254D9">
      <w:pPr>
        <w:spacing w:after="0" w:line="360" w:lineRule="auto"/>
      </w:pPr>
      <w:bookmarkStart w:id="10" w:name="_Toc416084871"/>
      <w:r w:rsidRPr="009254D9">
        <w:rPr>
          <w:b/>
          <w:bCs/>
          <w:color w:val="000000"/>
        </w:rPr>
        <w:t xml:space="preserve"> </w:t>
      </w:r>
      <w:bookmarkEnd w:id="10"/>
      <w:r w:rsidR="009254D9">
        <w:rPr>
          <w:b/>
          <w:bCs/>
          <w:color w:val="000000"/>
        </w:rPr>
        <w:tab/>
      </w:r>
      <w:r w:rsidRPr="009254D9">
        <w:t>Durum analizinin ardından geleceğe yönelim bölümüne geçilerek okulumuzun amaç, hedef, gösterge ve eylemleri belirlenmiştir. Çalışmaları yürüten ekip ve kurul bilgileri altta verilmiştir.</w:t>
      </w:r>
    </w:p>
    <w:p w:rsidR="001E050B" w:rsidRDefault="001E050B" w:rsidP="009254D9">
      <w:pPr>
        <w:spacing w:after="0" w:line="240" w:lineRule="auto"/>
        <w:rPr>
          <w:b/>
        </w:rPr>
      </w:pPr>
      <w:r w:rsidRPr="00C211F8">
        <w:rPr>
          <w:b/>
        </w:rPr>
        <w:t>STRATEJİK PLAN ÜST KURULU</w:t>
      </w:r>
    </w:p>
    <w:p w:rsidR="001E050B" w:rsidRDefault="001E050B" w:rsidP="001E050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1E050B" w:rsidRPr="00D41148" w:rsidTr="001E050B">
        <w:tc>
          <w:tcPr>
            <w:tcW w:w="6912" w:type="dxa"/>
            <w:gridSpan w:val="2"/>
            <w:shd w:val="clear" w:color="auto" w:fill="auto"/>
          </w:tcPr>
          <w:p w:rsidR="001E050B" w:rsidRPr="00D41148" w:rsidRDefault="001E050B" w:rsidP="001E050B">
            <w:pPr>
              <w:spacing w:after="0" w:line="240" w:lineRule="auto"/>
              <w:rPr>
                <w:b/>
              </w:rPr>
            </w:pPr>
            <w:r w:rsidRPr="00D41148">
              <w:rPr>
                <w:b/>
                <w:sz w:val="28"/>
              </w:rPr>
              <w:t>Üst Kurul Bilgileri</w:t>
            </w:r>
          </w:p>
        </w:tc>
        <w:tc>
          <w:tcPr>
            <w:tcW w:w="7230" w:type="dxa"/>
            <w:gridSpan w:val="2"/>
            <w:shd w:val="clear" w:color="auto" w:fill="auto"/>
          </w:tcPr>
          <w:p w:rsidR="001E050B" w:rsidRPr="00D41148" w:rsidRDefault="001E050B" w:rsidP="001E050B">
            <w:pPr>
              <w:spacing w:after="0" w:line="240" w:lineRule="auto"/>
              <w:rPr>
                <w:b/>
              </w:rPr>
            </w:pPr>
            <w:r w:rsidRPr="00D41148">
              <w:rPr>
                <w:b/>
                <w:sz w:val="28"/>
              </w:rPr>
              <w:t>Ekip Bilgileri</w:t>
            </w:r>
          </w:p>
        </w:tc>
      </w:tr>
      <w:tr w:rsidR="001E050B" w:rsidRPr="00D41148" w:rsidTr="001E050B">
        <w:tc>
          <w:tcPr>
            <w:tcW w:w="4713" w:type="dxa"/>
            <w:shd w:val="clear" w:color="auto" w:fill="auto"/>
          </w:tcPr>
          <w:p w:rsidR="001E050B" w:rsidRPr="00D41148" w:rsidRDefault="001E050B" w:rsidP="001E050B">
            <w:pPr>
              <w:spacing w:after="0" w:line="240" w:lineRule="auto"/>
              <w:rPr>
                <w:b/>
              </w:rPr>
            </w:pPr>
            <w:r w:rsidRPr="00D41148">
              <w:rPr>
                <w:b/>
                <w:sz w:val="22"/>
              </w:rPr>
              <w:t>Adı Soyadı</w:t>
            </w:r>
          </w:p>
        </w:tc>
        <w:tc>
          <w:tcPr>
            <w:tcW w:w="2199" w:type="dxa"/>
            <w:shd w:val="clear" w:color="auto" w:fill="auto"/>
          </w:tcPr>
          <w:p w:rsidR="001E050B" w:rsidRPr="00D41148" w:rsidRDefault="001E050B" w:rsidP="001E050B">
            <w:pPr>
              <w:spacing w:after="0" w:line="240" w:lineRule="auto"/>
              <w:rPr>
                <w:b/>
              </w:rPr>
            </w:pPr>
            <w:r w:rsidRPr="00D41148">
              <w:rPr>
                <w:b/>
                <w:sz w:val="22"/>
              </w:rPr>
              <w:t>Unvanı</w:t>
            </w:r>
          </w:p>
        </w:tc>
        <w:tc>
          <w:tcPr>
            <w:tcW w:w="4820" w:type="dxa"/>
            <w:shd w:val="clear" w:color="auto" w:fill="auto"/>
          </w:tcPr>
          <w:p w:rsidR="001E050B" w:rsidRPr="00D41148" w:rsidRDefault="001E050B" w:rsidP="001E050B">
            <w:pPr>
              <w:spacing w:after="0" w:line="240" w:lineRule="auto"/>
              <w:rPr>
                <w:b/>
              </w:rPr>
            </w:pPr>
            <w:r w:rsidRPr="00D41148">
              <w:rPr>
                <w:b/>
                <w:sz w:val="22"/>
              </w:rPr>
              <w:t>Adı Soyadı</w:t>
            </w:r>
          </w:p>
        </w:tc>
        <w:tc>
          <w:tcPr>
            <w:tcW w:w="2410" w:type="dxa"/>
            <w:shd w:val="clear" w:color="auto" w:fill="auto"/>
          </w:tcPr>
          <w:p w:rsidR="001E050B" w:rsidRPr="00D41148" w:rsidRDefault="001E050B" w:rsidP="001E050B">
            <w:pPr>
              <w:spacing w:after="0" w:line="240" w:lineRule="auto"/>
              <w:rPr>
                <w:b/>
              </w:rPr>
            </w:pPr>
            <w:r w:rsidRPr="00D41148">
              <w:rPr>
                <w:b/>
                <w:sz w:val="22"/>
              </w:rPr>
              <w:t>Unvanı</w:t>
            </w:r>
          </w:p>
        </w:tc>
      </w:tr>
      <w:tr w:rsidR="001E050B" w:rsidRPr="00D41148" w:rsidTr="00F311AF">
        <w:trPr>
          <w:trHeight w:hRule="exact" w:val="510"/>
        </w:trPr>
        <w:tc>
          <w:tcPr>
            <w:tcW w:w="4713" w:type="dxa"/>
            <w:shd w:val="clear" w:color="auto" w:fill="auto"/>
            <w:vAlign w:val="center"/>
          </w:tcPr>
          <w:p w:rsidR="001E050B" w:rsidRDefault="00FB5461" w:rsidP="001E050B">
            <w:pPr>
              <w:rPr>
                <w:szCs w:val="24"/>
              </w:rPr>
            </w:pPr>
            <w:r>
              <w:t>Selami BOLAT</w:t>
            </w:r>
          </w:p>
        </w:tc>
        <w:tc>
          <w:tcPr>
            <w:tcW w:w="2199" w:type="dxa"/>
            <w:shd w:val="clear" w:color="auto" w:fill="auto"/>
            <w:vAlign w:val="center"/>
          </w:tcPr>
          <w:p w:rsidR="001E050B" w:rsidRDefault="001E050B" w:rsidP="001E050B">
            <w:pPr>
              <w:rPr>
                <w:szCs w:val="24"/>
              </w:rPr>
            </w:pPr>
            <w:r>
              <w:t>Okul Müdürü</w:t>
            </w:r>
          </w:p>
        </w:tc>
        <w:tc>
          <w:tcPr>
            <w:tcW w:w="4820" w:type="dxa"/>
            <w:shd w:val="clear" w:color="auto" w:fill="auto"/>
            <w:vAlign w:val="center"/>
          </w:tcPr>
          <w:p w:rsidR="001E050B" w:rsidRDefault="00FB5461" w:rsidP="001E050B">
            <w:pPr>
              <w:rPr>
                <w:szCs w:val="24"/>
              </w:rPr>
            </w:pPr>
            <w:r>
              <w:t>HASAN BAYRAM</w:t>
            </w:r>
          </w:p>
        </w:tc>
        <w:tc>
          <w:tcPr>
            <w:tcW w:w="2410" w:type="dxa"/>
            <w:shd w:val="clear" w:color="auto" w:fill="auto"/>
            <w:vAlign w:val="center"/>
          </w:tcPr>
          <w:p w:rsidR="001E050B" w:rsidRDefault="00FB5461" w:rsidP="001E050B">
            <w:pPr>
              <w:rPr>
                <w:szCs w:val="24"/>
              </w:rPr>
            </w:pPr>
            <w:r>
              <w:t>Müdür Yardımcısı</w:t>
            </w:r>
          </w:p>
        </w:tc>
      </w:tr>
      <w:tr w:rsidR="001E050B" w:rsidRPr="00D41148" w:rsidTr="00F311AF">
        <w:trPr>
          <w:trHeight w:hRule="exact" w:val="510"/>
        </w:trPr>
        <w:tc>
          <w:tcPr>
            <w:tcW w:w="4713" w:type="dxa"/>
            <w:shd w:val="clear" w:color="auto" w:fill="auto"/>
            <w:vAlign w:val="center"/>
          </w:tcPr>
          <w:p w:rsidR="001E050B" w:rsidRDefault="00FB5461" w:rsidP="001E050B">
            <w:pPr>
              <w:rPr>
                <w:szCs w:val="24"/>
              </w:rPr>
            </w:pPr>
            <w:r>
              <w:t>HASAN BAYRAM</w:t>
            </w:r>
          </w:p>
        </w:tc>
        <w:tc>
          <w:tcPr>
            <w:tcW w:w="2199" w:type="dxa"/>
            <w:shd w:val="clear" w:color="auto" w:fill="auto"/>
            <w:vAlign w:val="center"/>
          </w:tcPr>
          <w:p w:rsidR="001E050B" w:rsidRDefault="00FB5461" w:rsidP="001E050B">
            <w:pPr>
              <w:rPr>
                <w:szCs w:val="24"/>
              </w:rPr>
            </w:pPr>
            <w:r>
              <w:t>Müdür Yardımcısı</w:t>
            </w:r>
          </w:p>
        </w:tc>
        <w:tc>
          <w:tcPr>
            <w:tcW w:w="4820" w:type="dxa"/>
            <w:shd w:val="clear" w:color="auto" w:fill="auto"/>
            <w:vAlign w:val="center"/>
          </w:tcPr>
          <w:p w:rsidR="001E050B" w:rsidRDefault="00FB5461" w:rsidP="001E050B">
            <w:pPr>
              <w:rPr>
                <w:szCs w:val="24"/>
              </w:rPr>
            </w:pPr>
            <w:r>
              <w:t>TURABİ AĞLAMAZ</w:t>
            </w:r>
          </w:p>
        </w:tc>
        <w:tc>
          <w:tcPr>
            <w:tcW w:w="2410" w:type="dxa"/>
            <w:shd w:val="clear" w:color="auto" w:fill="auto"/>
            <w:vAlign w:val="center"/>
          </w:tcPr>
          <w:p w:rsidR="001E050B" w:rsidRDefault="00FB5461" w:rsidP="001E050B">
            <w:pPr>
              <w:rPr>
                <w:szCs w:val="24"/>
              </w:rPr>
            </w:pPr>
            <w:r>
              <w:t>Müdür Yardımcısı</w:t>
            </w:r>
          </w:p>
        </w:tc>
      </w:tr>
      <w:tr w:rsidR="001E050B" w:rsidRPr="00D41148" w:rsidTr="00F311AF">
        <w:trPr>
          <w:trHeight w:hRule="exact" w:val="510"/>
        </w:trPr>
        <w:tc>
          <w:tcPr>
            <w:tcW w:w="4713" w:type="dxa"/>
            <w:shd w:val="clear" w:color="auto" w:fill="auto"/>
            <w:vAlign w:val="center"/>
          </w:tcPr>
          <w:p w:rsidR="001E050B" w:rsidRDefault="00FB5461" w:rsidP="001E050B">
            <w:pPr>
              <w:rPr>
                <w:szCs w:val="24"/>
              </w:rPr>
            </w:pPr>
            <w:r>
              <w:t>TURABİ AĞLAMAZ</w:t>
            </w:r>
          </w:p>
        </w:tc>
        <w:tc>
          <w:tcPr>
            <w:tcW w:w="2199" w:type="dxa"/>
            <w:shd w:val="clear" w:color="auto" w:fill="auto"/>
            <w:vAlign w:val="center"/>
          </w:tcPr>
          <w:p w:rsidR="001E050B" w:rsidRDefault="001E050B" w:rsidP="001E050B">
            <w:pPr>
              <w:rPr>
                <w:szCs w:val="24"/>
              </w:rPr>
            </w:pPr>
            <w:r>
              <w:t>Müdür Yardımcısı</w:t>
            </w:r>
          </w:p>
        </w:tc>
        <w:tc>
          <w:tcPr>
            <w:tcW w:w="4820" w:type="dxa"/>
            <w:shd w:val="clear" w:color="auto" w:fill="auto"/>
            <w:vAlign w:val="center"/>
          </w:tcPr>
          <w:p w:rsidR="001E050B" w:rsidRDefault="00FB5461" w:rsidP="001E050B">
            <w:pPr>
              <w:rPr>
                <w:szCs w:val="24"/>
              </w:rPr>
            </w:pPr>
            <w:r>
              <w:t>Elçin Emel GÜLCAN</w:t>
            </w:r>
          </w:p>
        </w:tc>
        <w:tc>
          <w:tcPr>
            <w:tcW w:w="2410" w:type="dxa"/>
            <w:shd w:val="clear" w:color="auto" w:fill="auto"/>
            <w:vAlign w:val="center"/>
          </w:tcPr>
          <w:p w:rsidR="001E050B" w:rsidRDefault="00FB5461" w:rsidP="001E050B">
            <w:pPr>
              <w:rPr>
                <w:szCs w:val="24"/>
              </w:rPr>
            </w:pPr>
            <w:r>
              <w:t>Görsel Sanatlar</w:t>
            </w:r>
          </w:p>
        </w:tc>
      </w:tr>
      <w:tr w:rsidR="001E050B" w:rsidRPr="00D41148" w:rsidTr="00F311AF">
        <w:trPr>
          <w:trHeight w:hRule="exact" w:val="510"/>
        </w:trPr>
        <w:tc>
          <w:tcPr>
            <w:tcW w:w="4713" w:type="dxa"/>
            <w:shd w:val="clear" w:color="auto" w:fill="auto"/>
            <w:vAlign w:val="center"/>
          </w:tcPr>
          <w:p w:rsidR="001E050B" w:rsidRDefault="00FB5461" w:rsidP="001E050B">
            <w:pPr>
              <w:rPr>
                <w:szCs w:val="24"/>
              </w:rPr>
            </w:pPr>
            <w:r>
              <w:rPr>
                <w:szCs w:val="24"/>
              </w:rPr>
              <w:t>Murat KOCA</w:t>
            </w:r>
          </w:p>
        </w:tc>
        <w:tc>
          <w:tcPr>
            <w:tcW w:w="2199" w:type="dxa"/>
            <w:shd w:val="clear" w:color="auto" w:fill="auto"/>
            <w:vAlign w:val="center"/>
          </w:tcPr>
          <w:p w:rsidR="001E050B" w:rsidRDefault="00FB5461" w:rsidP="001E050B">
            <w:pPr>
              <w:rPr>
                <w:szCs w:val="24"/>
              </w:rPr>
            </w:pPr>
            <w:r>
              <w:t>Müdür Yardımcısı</w:t>
            </w:r>
          </w:p>
        </w:tc>
        <w:tc>
          <w:tcPr>
            <w:tcW w:w="4820" w:type="dxa"/>
            <w:shd w:val="clear" w:color="auto" w:fill="auto"/>
            <w:vAlign w:val="center"/>
          </w:tcPr>
          <w:p w:rsidR="001E050B" w:rsidRDefault="00FB5461" w:rsidP="00223903">
            <w:pPr>
              <w:rPr>
                <w:szCs w:val="24"/>
              </w:rPr>
            </w:pPr>
            <w:r>
              <w:t>Galip Devrim ÇAĞLAYAN</w:t>
            </w:r>
          </w:p>
        </w:tc>
        <w:tc>
          <w:tcPr>
            <w:tcW w:w="2410" w:type="dxa"/>
            <w:shd w:val="clear" w:color="auto" w:fill="auto"/>
            <w:vAlign w:val="center"/>
          </w:tcPr>
          <w:p w:rsidR="001E050B" w:rsidRDefault="001E050B" w:rsidP="001E050B">
            <w:pPr>
              <w:rPr>
                <w:szCs w:val="24"/>
              </w:rPr>
            </w:pPr>
            <w:r>
              <w:t>Özel Eğitim</w:t>
            </w:r>
          </w:p>
        </w:tc>
      </w:tr>
      <w:tr w:rsidR="001E050B" w:rsidRPr="00D41148" w:rsidTr="00F311AF">
        <w:trPr>
          <w:trHeight w:hRule="exact" w:val="510"/>
        </w:trPr>
        <w:tc>
          <w:tcPr>
            <w:tcW w:w="4713" w:type="dxa"/>
            <w:shd w:val="clear" w:color="auto" w:fill="auto"/>
            <w:vAlign w:val="center"/>
          </w:tcPr>
          <w:p w:rsidR="001E050B" w:rsidRDefault="00FB5461" w:rsidP="00FB5461">
            <w:pPr>
              <w:rPr>
                <w:szCs w:val="24"/>
              </w:rPr>
            </w:pPr>
            <w:r>
              <w:t>Galip Devrim ÇAĞLAYAN</w:t>
            </w:r>
          </w:p>
        </w:tc>
        <w:tc>
          <w:tcPr>
            <w:tcW w:w="2199" w:type="dxa"/>
            <w:shd w:val="clear" w:color="auto" w:fill="auto"/>
            <w:vAlign w:val="center"/>
          </w:tcPr>
          <w:p w:rsidR="001E050B" w:rsidRDefault="00FB5461" w:rsidP="001E050B">
            <w:pPr>
              <w:rPr>
                <w:szCs w:val="24"/>
              </w:rPr>
            </w:pPr>
            <w:r>
              <w:t>Özel Eğitim</w:t>
            </w:r>
          </w:p>
        </w:tc>
        <w:tc>
          <w:tcPr>
            <w:tcW w:w="4820" w:type="dxa"/>
            <w:shd w:val="clear" w:color="auto" w:fill="auto"/>
            <w:vAlign w:val="center"/>
          </w:tcPr>
          <w:p w:rsidR="001E050B" w:rsidRDefault="00933475" w:rsidP="001E050B">
            <w:pPr>
              <w:rPr>
                <w:szCs w:val="24"/>
              </w:rPr>
            </w:pPr>
            <w:r>
              <w:rPr>
                <w:szCs w:val="24"/>
              </w:rPr>
              <w:t>Oktay TEMES</w:t>
            </w:r>
          </w:p>
        </w:tc>
        <w:tc>
          <w:tcPr>
            <w:tcW w:w="2410" w:type="dxa"/>
            <w:shd w:val="clear" w:color="auto" w:fill="auto"/>
            <w:vAlign w:val="center"/>
          </w:tcPr>
          <w:p w:rsidR="001E050B" w:rsidRDefault="00933475" w:rsidP="001E050B">
            <w:pPr>
              <w:rPr>
                <w:szCs w:val="24"/>
              </w:rPr>
            </w:pPr>
            <w:r>
              <w:t>Kat Hizmetleri Atölyesi</w:t>
            </w:r>
          </w:p>
        </w:tc>
      </w:tr>
      <w:tr w:rsidR="001E050B" w:rsidRPr="00D41148" w:rsidTr="00F311AF">
        <w:trPr>
          <w:trHeight w:hRule="exact" w:val="510"/>
        </w:trPr>
        <w:tc>
          <w:tcPr>
            <w:tcW w:w="4713" w:type="dxa"/>
            <w:shd w:val="clear" w:color="auto" w:fill="auto"/>
            <w:vAlign w:val="center"/>
          </w:tcPr>
          <w:p w:rsidR="001E050B" w:rsidRDefault="00933475" w:rsidP="001E050B">
            <w:pPr>
              <w:rPr>
                <w:szCs w:val="24"/>
              </w:rPr>
            </w:pPr>
            <w:r>
              <w:rPr>
                <w:szCs w:val="24"/>
              </w:rPr>
              <w:t>Abdullah ÇOŞKUN</w:t>
            </w:r>
          </w:p>
        </w:tc>
        <w:tc>
          <w:tcPr>
            <w:tcW w:w="2199" w:type="dxa"/>
            <w:shd w:val="clear" w:color="auto" w:fill="auto"/>
            <w:vAlign w:val="center"/>
          </w:tcPr>
          <w:p w:rsidR="001E050B" w:rsidRDefault="00FB5461" w:rsidP="001E050B">
            <w:pPr>
              <w:rPr>
                <w:szCs w:val="24"/>
              </w:rPr>
            </w:pPr>
            <w:r>
              <w:t>Okul Aile Birliği B</w:t>
            </w:r>
          </w:p>
        </w:tc>
        <w:tc>
          <w:tcPr>
            <w:tcW w:w="4820" w:type="dxa"/>
            <w:shd w:val="clear" w:color="auto" w:fill="auto"/>
            <w:vAlign w:val="center"/>
          </w:tcPr>
          <w:p w:rsidR="001E050B" w:rsidRDefault="00933475" w:rsidP="001E050B">
            <w:pPr>
              <w:rPr>
                <w:szCs w:val="24"/>
              </w:rPr>
            </w:pPr>
            <w:r>
              <w:rPr>
                <w:szCs w:val="24"/>
              </w:rPr>
              <w:t>Keziban ÖZŞAHİN</w:t>
            </w:r>
          </w:p>
        </w:tc>
        <w:tc>
          <w:tcPr>
            <w:tcW w:w="2410" w:type="dxa"/>
            <w:shd w:val="clear" w:color="auto" w:fill="auto"/>
            <w:vAlign w:val="center"/>
          </w:tcPr>
          <w:p w:rsidR="001E050B" w:rsidRDefault="00FB5461" w:rsidP="001E050B">
            <w:pPr>
              <w:rPr>
                <w:szCs w:val="24"/>
              </w:rPr>
            </w:pPr>
            <w:r>
              <w:t>Okul Aile Birliği Ü.</w:t>
            </w:r>
          </w:p>
        </w:tc>
      </w:tr>
    </w:tbl>
    <w:p w:rsidR="001E050B" w:rsidRPr="00B349FE" w:rsidRDefault="001E050B" w:rsidP="001E050B">
      <w:pPr>
        <w:pStyle w:val="Balk1"/>
        <w:rPr>
          <w:rFonts w:eastAsia="Calibri"/>
          <w:color w:val="auto"/>
          <w:szCs w:val="24"/>
        </w:rPr>
      </w:pPr>
      <w:bookmarkStart w:id="11" w:name="_Toc416085126"/>
      <w:bookmarkStart w:id="12" w:name="_Toc529519448"/>
      <w:bookmarkStart w:id="13" w:name="_Toc413592934"/>
      <w:bookmarkStart w:id="14" w:name="_Toc531097533"/>
      <w:r w:rsidRPr="00B349FE">
        <w:rPr>
          <w:color w:val="auto"/>
        </w:rPr>
        <w:lastRenderedPageBreak/>
        <w:t>BÖLÜM II</w:t>
      </w:r>
      <w:bookmarkEnd w:id="11"/>
      <w:bookmarkEnd w:id="12"/>
      <w:r w:rsidRPr="00B349FE">
        <w:rPr>
          <w:color w:val="auto"/>
        </w:rPr>
        <w:t>:</w:t>
      </w:r>
      <w:bookmarkStart w:id="15" w:name="_Toc416085127"/>
      <w:bookmarkStart w:id="16" w:name="_Toc529519449"/>
      <w:r w:rsidRPr="00B349FE">
        <w:rPr>
          <w:color w:val="auto"/>
        </w:rPr>
        <w:t xml:space="preserve"> </w:t>
      </w:r>
      <w:r w:rsidRPr="00B349FE">
        <w:rPr>
          <w:rFonts w:eastAsia="Calibri"/>
          <w:color w:val="auto"/>
          <w:szCs w:val="24"/>
        </w:rPr>
        <w:t>DURUM ANALİZİ</w:t>
      </w:r>
      <w:bookmarkEnd w:id="13"/>
      <w:bookmarkEnd w:id="14"/>
      <w:bookmarkEnd w:id="15"/>
      <w:bookmarkEnd w:id="16"/>
    </w:p>
    <w:p w:rsidR="001E050B" w:rsidRDefault="001E050B" w:rsidP="001E050B">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1E050B" w:rsidRDefault="001E050B" w:rsidP="001E050B">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1E050B" w:rsidRDefault="001E050B" w:rsidP="001E050B">
      <w:pPr>
        <w:autoSpaceDE w:val="0"/>
        <w:autoSpaceDN w:val="0"/>
        <w:adjustRightInd w:val="0"/>
        <w:spacing w:after="0" w:line="240" w:lineRule="auto"/>
        <w:ind w:firstLine="708"/>
        <w:jc w:val="both"/>
        <w:rPr>
          <w:szCs w:val="24"/>
        </w:rPr>
      </w:pPr>
      <w:bookmarkStart w:id="17" w:name="_Toc416085128"/>
    </w:p>
    <w:p w:rsidR="00480CE5" w:rsidRPr="00A47F2F" w:rsidRDefault="00480CE5" w:rsidP="001E050B">
      <w:pPr>
        <w:autoSpaceDE w:val="0"/>
        <w:autoSpaceDN w:val="0"/>
        <w:adjustRightInd w:val="0"/>
        <w:spacing w:after="0" w:line="240" w:lineRule="auto"/>
        <w:ind w:firstLine="708"/>
        <w:jc w:val="both"/>
        <w:rPr>
          <w:szCs w:val="24"/>
        </w:rPr>
      </w:pPr>
    </w:p>
    <w:p w:rsidR="001E050B" w:rsidRDefault="001E050B" w:rsidP="001E050B">
      <w:pPr>
        <w:pStyle w:val="Balk2"/>
        <w:rPr>
          <w:color w:val="auto"/>
        </w:rPr>
      </w:pPr>
      <w:bookmarkStart w:id="18" w:name="_Toc531097534"/>
      <w:bookmarkEnd w:id="17"/>
      <w:r w:rsidRPr="00B349FE">
        <w:rPr>
          <w:color w:val="auto"/>
        </w:rPr>
        <w:t xml:space="preserve">Okulun Kısa Tanıtımı </w:t>
      </w:r>
      <w:bookmarkEnd w:id="18"/>
    </w:p>
    <w:p w:rsidR="00285F02" w:rsidRDefault="00285F02" w:rsidP="00285F02">
      <w:pPr>
        <w:ind w:firstLine="708"/>
        <w:jc w:val="both"/>
      </w:pPr>
      <w:r>
        <w:t xml:space="preserve">Okulumuz </w:t>
      </w:r>
      <w:r w:rsidRPr="00504489">
        <w:t>1992-199</w:t>
      </w:r>
      <w:r>
        <w:t xml:space="preserve">3 öğretim yılında </w:t>
      </w:r>
      <w:r w:rsidR="00480CE5">
        <w:t>eğitilebilir</w:t>
      </w:r>
      <w:r>
        <w:t xml:space="preserve"> </w:t>
      </w:r>
      <w:r w:rsidRPr="00504489">
        <w:t>Çocuklar İş Okulu olarak eğitime başlamıştır. Daha sonra Anadolu Meslek Okulu Olarak değiştirilmiş, Temel eğiti</w:t>
      </w:r>
      <w:r>
        <w:t>m 8 yıla çıkarılması ile birlikte</w:t>
      </w:r>
      <w:r w:rsidRPr="00504489">
        <w:t xml:space="preserve"> adı ve statüsü değişerek Anadolu M</w:t>
      </w:r>
      <w:r>
        <w:t>esleki Eğitim Merkezi olmuş ve</w:t>
      </w:r>
      <w:r w:rsidRPr="00504489">
        <w:t xml:space="preserve"> Aralık 2004’de </w:t>
      </w:r>
      <w:r>
        <w:t>Anadolu İş Okulu adını almış</w:t>
      </w:r>
      <w:r w:rsidRPr="00504489">
        <w:t>.</w:t>
      </w:r>
      <w:r>
        <w:t xml:space="preserve">2012 Yılında yapılan eğitim kademelerinin yeniden yapılandırılması ile birlikte 4+4+4 zorunlu eğitim kapsamındaki değişiklikle zorunlu eğitime dahil edilerek Hafif Düzeyde Zihinsel Engelliler 3. Kademe okulu olarak orta öğretim kurumu kabul edilmiş ve şu anda son hali ile Anadolu Özel Eğitim Meslek Okulu adını almıştır. Okulumuza ait hali hazırdaki hizmet binamız Bakanlığımızın 2015 yılı yatırım programı ile başlamış olup 2017 Temmuz ayı itibarı ile yapımı bitirilmiş ve müdürlüğümüze tahsisi yapılarak 2017 yılı Temmuz ayından itibaren eğitim ve öğretim hizmetlerine </w:t>
      </w:r>
      <w:r w:rsidR="00933475">
        <w:t>başlamıştır. Son</w:t>
      </w:r>
      <w:r>
        <w:t xml:space="preserve"> olarak 07.07.2018 tarihli yönetmelik değişikliği ile Okulumuzun adı Anadolu Özel Eğitim Meslek Okulu olarak Genel Müdürlüğümüzce tanımlanmış olup okulumuzun alan tanımlamaları yaparak eğitim öğretim hizmetlerine devam etmektedir.</w:t>
      </w:r>
    </w:p>
    <w:p w:rsidR="00285F02" w:rsidRPr="00285F02" w:rsidRDefault="00285F02" w:rsidP="00285F02"/>
    <w:p w:rsidR="00FB5461" w:rsidRDefault="00FB5461" w:rsidP="00FB5461">
      <w:pPr>
        <w:spacing w:line="240" w:lineRule="auto"/>
      </w:pPr>
    </w:p>
    <w:p w:rsidR="00FB5461" w:rsidRPr="00712D97" w:rsidRDefault="00FB5461" w:rsidP="00FB5461">
      <w:pPr>
        <w:spacing w:line="240" w:lineRule="auto"/>
        <w:rPr>
          <w:szCs w:val="24"/>
        </w:rPr>
      </w:pPr>
    </w:p>
    <w:p w:rsidR="001E050B" w:rsidRDefault="001E050B" w:rsidP="001E050B">
      <w:pPr>
        <w:jc w:val="center"/>
      </w:pPr>
    </w:p>
    <w:p w:rsidR="001E050B" w:rsidRPr="00B349FE" w:rsidRDefault="001E050B" w:rsidP="001E050B">
      <w:pPr>
        <w:pStyle w:val="Balk2"/>
        <w:rPr>
          <w:color w:val="auto"/>
        </w:rPr>
      </w:pPr>
      <w:bookmarkStart w:id="19" w:name="_Toc531097535"/>
      <w:bookmarkStart w:id="20" w:name="_Toc416085130"/>
      <w:r w:rsidRPr="00B349FE">
        <w:rPr>
          <w:color w:val="auto"/>
        </w:rPr>
        <w:lastRenderedPageBreak/>
        <w:t>Okulun Mevcut Durumu: Temel İstatistikler</w:t>
      </w:r>
      <w:bookmarkEnd w:id="19"/>
    </w:p>
    <w:p w:rsidR="001E050B" w:rsidRPr="00B349FE" w:rsidRDefault="001E050B" w:rsidP="001E050B">
      <w:pPr>
        <w:pStyle w:val="Balk3"/>
        <w:rPr>
          <w:rFonts w:ascii="Book Antiqua" w:hAnsi="Book Antiqua"/>
          <w:color w:val="auto"/>
        </w:rPr>
      </w:pPr>
      <w:r w:rsidRPr="00B349FE">
        <w:rPr>
          <w:rFonts w:ascii="Book Antiqua" w:hAnsi="Book Antiqua"/>
          <w:color w:val="auto"/>
        </w:rPr>
        <w:t>Okul Künyesi</w:t>
      </w:r>
    </w:p>
    <w:bookmarkEnd w:id="20"/>
    <w:p w:rsidR="001E050B" w:rsidRDefault="001E050B" w:rsidP="001E050B">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1E050B" w:rsidRDefault="001E050B" w:rsidP="001E050B">
      <w:pPr>
        <w:autoSpaceDE w:val="0"/>
        <w:autoSpaceDN w:val="0"/>
        <w:adjustRightInd w:val="0"/>
        <w:spacing w:after="0" w:line="240" w:lineRule="auto"/>
        <w:ind w:firstLine="708"/>
        <w:jc w:val="both"/>
        <w:rPr>
          <w:szCs w:val="24"/>
        </w:rPr>
      </w:pPr>
    </w:p>
    <w:p w:rsidR="001E050B" w:rsidRPr="00FF5561" w:rsidRDefault="001E050B" w:rsidP="001E050B">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9"/>
        <w:gridCol w:w="1170"/>
        <w:gridCol w:w="1842"/>
        <w:gridCol w:w="47"/>
        <w:gridCol w:w="921"/>
        <w:gridCol w:w="971"/>
        <w:gridCol w:w="1608"/>
        <w:gridCol w:w="1131"/>
        <w:gridCol w:w="2194"/>
        <w:gridCol w:w="215"/>
        <w:gridCol w:w="1979"/>
      </w:tblGrid>
      <w:tr w:rsidR="001E050B" w:rsidRPr="00A47F2F" w:rsidTr="001E050B">
        <w:trPr>
          <w:trHeight w:val="452"/>
        </w:trPr>
        <w:tc>
          <w:tcPr>
            <w:tcW w:w="2447" w:type="pct"/>
            <w:gridSpan w:val="6"/>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E050B" w:rsidRPr="00A07F48" w:rsidRDefault="001E050B" w:rsidP="00822B16">
            <w:r w:rsidRPr="00A07F48">
              <w:t>İli:</w:t>
            </w:r>
            <w:r>
              <w:t xml:space="preserve"> </w:t>
            </w:r>
            <w:r w:rsidR="00822B16">
              <w:t>ÇORUM</w:t>
            </w:r>
          </w:p>
        </w:tc>
        <w:tc>
          <w:tcPr>
            <w:tcW w:w="2553" w:type="pct"/>
            <w:gridSpan w:val="5"/>
            <w:tcBorders>
              <w:top w:val="single" w:sz="8" w:space="0" w:color="000066"/>
              <w:left w:val="nil"/>
              <w:bottom w:val="single" w:sz="8" w:space="0" w:color="000066"/>
              <w:right w:val="single" w:sz="8" w:space="0" w:color="000000"/>
            </w:tcBorders>
            <w:shd w:val="clear" w:color="auto" w:fill="auto"/>
            <w:vAlign w:val="center"/>
            <w:hideMark/>
          </w:tcPr>
          <w:p w:rsidR="001E050B" w:rsidRPr="00A07F48" w:rsidRDefault="001E050B" w:rsidP="00822B16">
            <w:r w:rsidRPr="00A07F48">
              <w:rPr>
                <w:b/>
              </w:rPr>
              <w:t>İlçesi:</w:t>
            </w:r>
            <w:r>
              <w:t xml:space="preserve"> </w:t>
            </w:r>
            <w:r w:rsidR="00822B16">
              <w:t>MERKEZ</w:t>
            </w:r>
          </w:p>
        </w:tc>
      </w:tr>
      <w:tr w:rsidR="001E050B" w:rsidRPr="00A47F2F" w:rsidTr="001E050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E050B" w:rsidRPr="009436C8" w:rsidRDefault="001E050B" w:rsidP="001E050B">
            <w:pPr>
              <w:rPr>
                <w:sz w:val="20"/>
              </w:rPr>
            </w:pPr>
            <w:r>
              <w:rPr>
                <w:b/>
                <w:sz w:val="20"/>
              </w:rPr>
              <w:t>Adres</w:t>
            </w:r>
            <w:r w:rsidRPr="009436C8">
              <w:rPr>
                <w:b/>
                <w:sz w:val="20"/>
              </w:rPr>
              <w:t>:</w:t>
            </w:r>
            <w:r w:rsidRPr="009436C8">
              <w:rPr>
                <w:sz w:val="20"/>
              </w:rPr>
              <w:t xml:space="preserve"> </w:t>
            </w:r>
          </w:p>
        </w:tc>
        <w:tc>
          <w:tcPr>
            <w:tcW w:w="1774" w:type="pct"/>
            <w:gridSpan w:val="5"/>
            <w:tcBorders>
              <w:top w:val="single" w:sz="8" w:space="0" w:color="000066"/>
              <w:left w:val="single" w:sz="8" w:space="0" w:color="auto"/>
              <w:bottom w:val="single" w:sz="8" w:space="0" w:color="000066"/>
              <w:right w:val="single" w:sz="8" w:space="0" w:color="000066"/>
            </w:tcBorders>
            <w:shd w:val="clear" w:color="auto" w:fill="auto"/>
            <w:vAlign w:val="center"/>
          </w:tcPr>
          <w:p w:rsidR="001E050B" w:rsidRPr="001B16E1" w:rsidRDefault="00FB5461" w:rsidP="001E050B">
            <w:pPr>
              <w:spacing w:line="240" w:lineRule="auto"/>
              <w:rPr>
                <w:sz w:val="20"/>
                <w:szCs w:val="20"/>
              </w:rPr>
            </w:pPr>
            <w:r>
              <w:rPr>
                <w:rFonts w:cs="Arial"/>
                <w:sz w:val="20"/>
                <w:szCs w:val="20"/>
              </w:rPr>
              <w:t>Gülabibey Mahallesi Bağcılar 72. Sokak No: 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1E050B" w:rsidRPr="009436C8" w:rsidRDefault="001E050B" w:rsidP="001E050B">
            <w:pPr>
              <w:rPr>
                <w:sz w:val="20"/>
              </w:rPr>
            </w:pPr>
            <w:r w:rsidRPr="009436C8">
              <w:rPr>
                <w:b/>
                <w:sz w:val="20"/>
              </w:rPr>
              <w:t>Coğrafi Konum (link)</w:t>
            </w:r>
            <w:r>
              <w:rPr>
                <w:b/>
                <w:sz w:val="20"/>
              </w:rPr>
              <w:t xml:space="preserve"> :</w:t>
            </w:r>
          </w:p>
        </w:tc>
        <w:tc>
          <w:tcPr>
            <w:tcW w:w="1572" w:type="pct"/>
            <w:gridSpan w:val="3"/>
            <w:tcBorders>
              <w:top w:val="single" w:sz="8" w:space="0" w:color="000066"/>
              <w:left w:val="nil"/>
              <w:bottom w:val="nil"/>
              <w:right w:val="single" w:sz="8" w:space="0" w:color="000000"/>
            </w:tcBorders>
            <w:shd w:val="clear" w:color="auto" w:fill="auto"/>
            <w:vAlign w:val="center"/>
          </w:tcPr>
          <w:p w:rsidR="001E050B" w:rsidRPr="009436C8" w:rsidRDefault="001E050B" w:rsidP="001E050B">
            <w:pPr>
              <w:rPr>
                <w:sz w:val="20"/>
              </w:rPr>
            </w:pPr>
            <w:r w:rsidRPr="001B16E1">
              <w:rPr>
                <w:sz w:val="20"/>
              </w:rPr>
              <w:t>41.2312795,32.6764377</w:t>
            </w:r>
          </w:p>
        </w:tc>
      </w:tr>
      <w:tr w:rsidR="001E050B" w:rsidRPr="00A47F2F" w:rsidTr="001E050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E050B" w:rsidRPr="009436C8" w:rsidRDefault="001E050B" w:rsidP="001E050B">
            <w:pPr>
              <w:rPr>
                <w:b/>
                <w:sz w:val="20"/>
              </w:rPr>
            </w:pPr>
            <w:r w:rsidRPr="009436C8">
              <w:rPr>
                <w:b/>
                <w:sz w:val="20"/>
              </w:rPr>
              <w:t>Telefon</w:t>
            </w:r>
            <w:r>
              <w:rPr>
                <w:b/>
                <w:sz w:val="20"/>
              </w:rPr>
              <w:t xml:space="preserve"> Numarası</w:t>
            </w:r>
            <w:r w:rsidRPr="009436C8">
              <w:rPr>
                <w:b/>
                <w:sz w:val="20"/>
              </w:rPr>
              <w:t xml:space="preserve">: </w:t>
            </w:r>
          </w:p>
        </w:tc>
        <w:tc>
          <w:tcPr>
            <w:tcW w:w="1774" w:type="pct"/>
            <w:gridSpan w:val="5"/>
            <w:tcBorders>
              <w:top w:val="single" w:sz="8" w:space="0" w:color="000066"/>
              <w:left w:val="single" w:sz="8" w:space="0" w:color="auto"/>
              <w:bottom w:val="single" w:sz="8" w:space="0" w:color="000066"/>
              <w:right w:val="single" w:sz="8" w:space="0" w:color="000066"/>
            </w:tcBorders>
            <w:shd w:val="clear" w:color="auto" w:fill="auto"/>
            <w:vAlign w:val="center"/>
          </w:tcPr>
          <w:p w:rsidR="001E050B" w:rsidRPr="009436C8" w:rsidRDefault="00FB5461" w:rsidP="001E050B">
            <w:pPr>
              <w:rPr>
                <w:sz w:val="20"/>
              </w:rPr>
            </w:pPr>
            <w:r>
              <w:rPr>
                <w:sz w:val="20"/>
              </w:rPr>
              <w:t>364 223 11 67</w:t>
            </w:r>
          </w:p>
        </w:tc>
        <w:tc>
          <w:tcPr>
            <w:tcW w:w="981" w:type="pct"/>
            <w:gridSpan w:val="2"/>
            <w:tcBorders>
              <w:top w:val="single" w:sz="8" w:space="0" w:color="000066"/>
              <w:left w:val="nil"/>
              <w:bottom w:val="nil"/>
              <w:right w:val="single" w:sz="8" w:space="0" w:color="000000"/>
            </w:tcBorders>
            <w:shd w:val="clear" w:color="auto" w:fill="auto"/>
            <w:noWrap/>
            <w:vAlign w:val="center"/>
          </w:tcPr>
          <w:p w:rsidR="001E050B" w:rsidRPr="009436C8" w:rsidRDefault="001E050B" w:rsidP="001E050B">
            <w:pPr>
              <w:rPr>
                <w:b/>
                <w:sz w:val="20"/>
              </w:rPr>
            </w:pPr>
            <w:r w:rsidRPr="009436C8">
              <w:rPr>
                <w:b/>
                <w:sz w:val="20"/>
              </w:rPr>
              <w:t>Faks</w:t>
            </w:r>
            <w:r>
              <w:rPr>
                <w:b/>
                <w:sz w:val="20"/>
              </w:rPr>
              <w:t xml:space="preserve"> Numarası</w:t>
            </w:r>
            <w:r w:rsidRPr="009436C8">
              <w:rPr>
                <w:b/>
                <w:sz w:val="20"/>
              </w:rPr>
              <w:t>:</w:t>
            </w:r>
          </w:p>
        </w:tc>
        <w:tc>
          <w:tcPr>
            <w:tcW w:w="1572" w:type="pct"/>
            <w:gridSpan w:val="3"/>
            <w:tcBorders>
              <w:top w:val="single" w:sz="8" w:space="0" w:color="000066"/>
              <w:left w:val="nil"/>
              <w:bottom w:val="nil"/>
              <w:right w:val="single" w:sz="8" w:space="0" w:color="000000"/>
            </w:tcBorders>
            <w:shd w:val="clear" w:color="auto" w:fill="auto"/>
            <w:vAlign w:val="center"/>
          </w:tcPr>
          <w:p w:rsidR="001E050B" w:rsidRPr="009436C8" w:rsidRDefault="00FB5461" w:rsidP="001E050B">
            <w:pPr>
              <w:rPr>
                <w:sz w:val="20"/>
              </w:rPr>
            </w:pPr>
            <w:r>
              <w:rPr>
                <w:sz w:val="20"/>
              </w:rPr>
              <w:t>364 223 11 66</w:t>
            </w:r>
          </w:p>
        </w:tc>
      </w:tr>
      <w:tr w:rsidR="001E050B" w:rsidRPr="00A47F2F" w:rsidTr="001E050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E050B" w:rsidRPr="009436C8" w:rsidRDefault="001E050B" w:rsidP="001E050B">
            <w:pPr>
              <w:rPr>
                <w:b/>
                <w:sz w:val="20"/>
              </w:rPr>
            </w:pPr>
            <w:r w:rsidRPr="009436C8">
              <w:rPr>
                <w:b/>
                <w:sz w:val="20"/>
              </w:rPr>
              <w:t>e- Posta Adresi:</w:t>
            </w:r>
          </w:p>
        </w:tc>
        <w:tc>
          <w:tcPr>
            <w:tcW w:w="1774" w:type="pct"/>
            <w:gridSpan w:val="5"/>
            <w:tcBorders>
              <w:top w:val="single" w:sz="8" w:space="0" w:color="000066"/>
              <w:left w:val="single" w:sz="8" w:space="0" w:color="auto"/>
              <w:bottom w:val="single" w:sz="8" w:space="0" w:color="000066"/>
              <w:right w:val="single" w:sz="8" w:space="0" w:color="000066"/>
            </w:tcBorders>
            <w:shd w:val="clear" w:color="auto" w:fill="auto"/>
            <w:vAlign w:val="center"/>
          </w:tcPr>
          <w:p w:rsidR="001E050B" w:rsidRPr="001B16E1" w:rsidRDefault="00822B16" w:rsidP="001E050B">
            <w:pPr>
              <w:pStyle w:val="TableParagraph"/>
              <w:kinsoku w:val="0"/>
              <w:overflowPunct w:val="0"/>
              <w:ind w:left="90"/>
              <w:rPr>
                <w:color w:val="000000"/>
                <w:spacing w:val="-1"/>
                <w:sz w:val="20"/>
                <w:szCs w:val="20"/>
              </w:rPr>
            </w:pPr>
            <w:r>
              <w:rPr>
                <w:color w:val="000000"/>
                <w:spacing w:val="-1"/>
                <w:sz w:val="20"/>
                <w:szCs w:val="20"/>
              </w:rPr>
              <w:t>747637@meb.k12.tr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1E050B" w:rsidRPr="009436C8" w:rsidRDefault="001E050B" w:rsidP="001E050B">
            <w:pPr>
              <w:rPr>
                <w:b/>
                <w:sz w:val="20"/>
              </w:rPr>
            </w:pPr>
            <w:r w:rsidRPr="009436C8">
              <w:rPr>
                <w:b/>
                <w:sz w:val="20"/>
              </w:rPr>
              <w:t>Web sayfası adresi:</w:t>
            </w:r>
          </w:p>
        </w:tc>
        <w:tc>
          <w:tcPr>
            <w:tcW w:w="1572" w:type="pct"/>
            <w:gridSpan w:val="3"/>
            <w:tcBorders>
              <w:top w:val="single" w:sz="8" w:space="0" w:color="000066"/>
              <w:left w:val="nil"/>
              <w:bottom w:val="nil"/>
              <w:right w:val="single" w:sz="8" w:space="0" w:color="000000"/>
            </w:tcBorders>
            <w:shd w:val="clear" w:color="auto" w:fill="auto"/>
            <w:vAlign w:val="center"/>
          </w:tcPr>
          <w:p w:rsidR="001E050B" w:rsidRPr="009436C8" w:rsidRDefault="001810A9" w:rsidP="001E050B">
            <w:pPr>
              <w:rPr>
                <w:sz w:val="20"/>
              </w:rPr>
            </w:pPr>
            <w:r>
              <w:rPr>
                <w:sz w:val="20"/>
              </w:rPr>
              <w:t>c</w:t>
            </w:r>
            <w:r w:rsidR="00822B16">
              <w:rPr>
                <w:sz w:val="20"/>
              </w:rPr>
              <w:t>orumozelegitim.meb.k12.tr</w:t>
            </w:r>
          </w:p>
        </w:tc>
      </w:tr>
      <w:tr w:rsidR="001E050B" w:rsidRPr="00A47F2F" w:rsidTr="001E050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E050B" w:rsidRPr="009436C8" w:rsidRDefault="001E050B" w:rsidP="001E050B">
            <w:pPr>
              <w:rPr>
                <w:b/>
                <w:sz w:val="20"/>
              </w:rPr>
            </w:pPr>
            <w:r w:rsidRPr="009436C8">
              <w:rPr>
                <w:b/>
                <w:sz w:val="20"/>
              </w:rPr>
              <w:t>Kurum Kodu:</w:t>
            </w:r>
          </w:p>
        </w:tc>
        <w:tc>
          <w:tcPr>
            <w:tcW w:w="1774" w:type="pct"/>
            <w:gridSpan w:val="5"/>
            <w:tcBorders>
              <w:top w:val="single" w:sz="8" w:space="0" w:color="000066"/>
              <w:left w:val="single" w:sz="8" w:space="0" w:color="auto"/>
              <w:bottom w:val="single" w:sz="8" w:space="0" w:color="000066"/>
              <w:right w:val="single" w:sz="8" w:space="0" w:color="000066"/>
            </w:tcBorders>
            <w:shd w:val="clear" w:color="auto" w:fill="auto"/>
            <w:vAlign w:val="center"/>
          </w:tcPr>
          <w:p w:rsidR="001E050B" w:rsidRPr="009436C8" w:rsidRDefault="00822B16" w:rsidP="001E050B">
            <w:pPr>
              <w:rPr>
                <w:b/>
                <w:sz w:val="20"/>
              </w:rPr>
            </w:pPr>
            <w:r>
              <w:rPr>
                <w:b/>
                <w:sz w:val="20"/>
              </w:rPr>
              <w:t>747637</w:t>
            </w:r>
          </w:p>
        </w:tc>
        <w:tc>
          <w:tcPr>
            <w:tcW w:w="981" w:type="pct"/>
            <w:gridSpan w:val="2"/>
            <w:tcBorders>
              <w:top w:val="single" w:sz="8" w:space="0" w:color="000066"/>
              <w:left w:val="nil"/>
              <w:bottom w:val="nil"/>
              <w:right w:val="single" w:sz="8" w:space="0" w:color="000000"/>
            </w:tcBorders>
            <w:shd w:val="clear" w:color="auto" w:fill="auto"/>
            <w:noWrap/>
            <w:vAlign w:val="center"/>
          </w:tcPr>
          <w:p w:rsidR="001E050B" w:rsidRPr="009436C8" w:rsidRDefault="001E050B" w:rsidP="001E050B">
            <w:pPr>
              <w:rPr>
                <w:sz w:val="20"/>
              </w:rPr>
            </w:pPr>
            <w:r w:rsidRPr="009436C8">
              <w:rPr>
                <w:b/>
                <w:sz w:val="20"/>
              </w:rPr>
              <w:t>Öğretim Şekli</w:t>
            </w:r>
            <w:r>
              <w:rPr>
                <w:b/>
                <w:sz w:val="20"/>
              </w:rPr>
              <w:t>:</w:t>
            </w:r>
          </w:p>
        </w:tc>
        <w:tc>
          <w:tcPr>
            <w:tcW w:w="1572" w:type="pct"/>
            <w:gridSpan w:val="3"/>
            <w:tcBorders>
              <w:top w:val="single" w:sz="8" w:space="0" w:color="000066"/>
              <w:left w:val="nil"/>
              <w:bottom w:val="nil"/>
              <w:right w:val="single" w:sz="8" w:space="0" w:color="000000"/>
            </w:tcBorders>
            <w:shd w:val="clear" w:color="auto" w:fill="auto"/>
            <w:vAlign w:val="center"/>
          </w:tcPr>
          <w:p w:rsidR="001E050B" w:rsidRPr="009436C8" w:rsidRDefault="001E050B" w:rsidP="001E050B">
            <w:pPr>
              <w:rPr>
                <w:sz w:val="20"/>
              </w:rPr>
            </w:pPr>
            <w:r>
              <w:rPr>
                <w:sz w:val="20"/>
              </w:rPr>
              <w:t>Tam Gün</w:t>
            </w:r>
          </w:p>
        </w:tc>
      </w:tr>
      <w:tr w:rsidR="001E050B" w:rsidRPr="00A47F2F" w:rsidTr="001E050B">
        <w:trPr>
          <w:trHeight w:val="402"/>
        </w:trPr>
        <w:tc>
          <w:tcPr>
            <w:tcW w:w="2447" w:type="pct"/>
            <w:gridSpan w:val="6"/>
            <w:tcBorders>
              <w:top w:val="single" w:sz="8" w:space="0" w:color="000066"/>
              <w:left w:val="single" w:sz="8" w:space="0" w:color="auto"/>
              <w:bottom w:val="single" w:sz="8" w:space="0" w:color="000066"/>
              <w:right w:val="single" w:sz="8" w:space="0" w:color="000066"/>
            </w:tcBorders>
            <w:shd w:val="clear" w:color="auto" w:fill="auto"/>
            <w:noWrap/>
            <w:vAlign w:val="center"/>
          </w:tcPr>
          <w:p w:rsidR="001E050B" w:rsidRPr="009436C8" w:rsidRDefault="001E050B" w:rsidP="00FB5461">
            <w:pPr>
              <w:rPr>
                <w:sz w:val="20"/>
              </w:rPr>
            </w:pPr>
            <w:r w:rsidRPr="009436C8">
              <w:rPr>
                <w:b/>
                <w:sz w:val="20"/>
              </w:rPr>
              <w:t xml:space="preserve">Okulun Hizmete Giriş </w:t>
            </w:r>
            <w:r w:rsidR="008B2BF7" w:rsidRPr="009436C8">
              <w:rPr>
                <w:b/>
                <w:sz w:val="20"/>
              </w:rPr>
              <w:t>T</w:t>
            </w:r>
            <w:r w:rsidR="008B2BF7">
              <w:rPr>
                <w:b/>
                <w:sz w:val="20"/>
              </w:rPr>
              <w:t>arihi: 1992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1E050B" w:rsidRPr="005D5792" w:rsidRDefault="001E050B" w:rsidP="001E050B">
            <w:pPr>
              <w:rPr>
                <w:b/>
                <w:sz w:val="20"/>
              </w:rPr>
            </w:pPr>
            <w:r w:rsidRPr="005D5792">
              <w:rPr>
                <w:b/>
                <w:sz w:val="20"/>
              </w:rPr>
              <w:t>Toplam Çalışan Sayısı</w:t>
            </w:r>
            <w:r>
              <w:rPr>
                <w:b/>
                <w:sz w:val="20"/>
              </w:rPr>
              <w:t xml:space="preserve"> </w:t>
            </w:r>
          </w:p>
        </w:tc>
        <w:tc>
          <w:tcPr>
            <w:tcW w:w="1572" w:type="pct"/>
            <w:gridSpan w:val="3"/>
            <w:tcBorders>
              <w:top w:val="single" w:sz="8" w:space="0" w:color="000066"/>
              <w:left w:val="nil"/>
              <w:bottom w:val="single" w:sz="8" w:space="0" w:color="000066"/>
              <w:right w:val="single" w:sz="8" w:space="0" w:color="000000"/>
            </w:tcBorders>
            <w:shd w:val="clear" w:color="auto" w:fill="auto"/>
            <w:vAlign w:val="center"/>
          </w:tcPr>
          <w:p w:rsidR="001E050B" w:rsidRPr="009436C8" w:rsidRDefault="001E050B" w:rsidP="001E050B">
            <w:pPr>
              <w:rPr>
                <w:sz w:val="20"/>
              </w:rPr>
            </w:pPr>
          </w:p>
        </w:tc>
      </w:tr>
      <w:tr w:rsidR="001810A9" w:rsidRPr="00A47F2F" w:rsidTr="001E050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810A9" w:rsidRPr="009678DE" w:rsidRDefault="001810A9" w:rsidP="001E050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810A9" w:rsidRPr="009436C8" w:rsidRDefault="001810A9" w:rsidP="001E050B">
            <w:pPr>
              <w:rPr>
                <w:sz w:val="20"/>
              </w:rPr>
            </w:pPr>
            <w:r>
              <w:rPr>
                <w:sz w:val="20"/>
              </w:rPr>
              <w:t>Kız</w:t>
            </w:r>
          </w:p>
        </w:tc>
        <w:tc>
          <w:tcPr>
            <w:tcW w:w="67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810A9" w:rsidRPr="009436C8" w:rsidRDefault="00933475" w:rsidP="00822B16">
            <w:pPr>
              <w:rPr>
                <w:sz w:val="20"/>
              </w:rPr>
            </w:pPr>
            <w:r>
              <w:rPr>
                <w:sz w:val="20"/>
              </w:rPr>
              <w:t>:</w:t>
            </w:r>
          </w:p>
        </w:tc>
        <w:tc>
          <w:tcPr>
            <w:tcW w:w="67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810A9" w:rsidRPr="009436C8" w:rsidRDefault="001810A9" w:rsidP="00285F02">
            <w:pPr>
              <w:rPr>
                <w:sz w:val="20"/>
              </w:rPr>
            </w:pPr>
            <w:r>
              <w:rPr>
                <w:sz w:val="20"/>
              </w:rPr>
              <w:t>39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810A9" w:rsidRPr="00FF5561" w:rsidRDefault="001810A9" w:rsidP="001E050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1810A9" w:rsidRPr="009436C8" w:rsidRDefault="001810A9" w:rsidP="001E050B">
            <w:pPr>
              <w:rPr>
                <w:sz w:val="20"/>
              </w:rPr>
            </w:pPr>
            <w:r>
              <w:rPr>
                <w:sz w:val="20"/>
              </w:rPr>
              <w:t>Kadın</w:t>
            </w:r>
          </w:p>
        </w:tc>
        <w:tc>
          <w:tcPr>
            <w:tcW w:w="786" w:type="pct"/>
            <w:tcBorders>
              <w:top w:val="single" w:sz="8" w:space="0" w:color="000066"/>
              <w:left w:val="single" w:sz="8" w:space="0" w:color="000066"/>
              <w:bottom w:val="nil"/>
              <w:right w:val="single" w:sz="8" w:space="0" w:color="000000"/>
            </w:tcBorders>
            <w:shd w:val="clear" w:color="auto" w:fill="auto"/>
            <w:vAlign w:val="center"/>
          </w:tcPr>
          <w:p w:rsidR="001810A9" w:rsidRPr="009436C8" w:rsidRDefault="001810A9" w:rsidP="001E050B">
            <w:pPr>
              <w:rPr>
                <w:sz w:val="20"/>
              </w:rPr>
            </w:pPr>
          </w:p>
        </w:tc>
        <w:tc>
          <w:tcPr>
            <w:tcW w:w="786" w:type="pct"/>
            <w:gridSpan w:val="2"/>
            <w:tcBorders>
              <w:top w:val="single" w:sz="8" w:space="0" w:color="000066"/>
              <w:left w:val="single" w:sz="8" w:space="0" w:color="000066"/>
              <w:bottom w:val="nil"/>
              <w:right w:val="single" w:sz="8" w:space="0" w:color="000000"/>
            </w:tcBorders>
            <w:shd w:val="clear" w:color="auto" w:fill="auto"/>
            <w:vAlign w:val="center"/>
          </w:tcPr>
          <w:p w:rsidR="001810A9" w:rsidRPr="009436C8" w:rsidRDefault="00285F02" w:rsidP="001E050B">
            <w:pPr>
              <w:rPr>
                <w:sz w:val="20"/>
              </w:rPr>
            </w:pPr>
            <w:r>
              <w:rPr>
                <w:sz w:val="20"/>
              </w:rPr>
              <w:t>21</w:t>
            </w:r>
          </w:p>
        </w:tc>
      </w:tr>
      <w:tr w:rsidR="001810A9" w:rsidRPr="00A47F2F" w:rsidTr="001E050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810A9" w:rsidRDefault="001810A9" w:rsidP="001E050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810A9" w:rsidRPr="009436C8" w:rsidRDefault="001810A9" w:rsidP="001E050B">
            <w:pPr>
              <w:rPr>
                <w:sz w:val="20"/>
              </w:rPr>
            </w:pPr>
            <w:r>
              <w:rPr>
                <w:sz w:val="20"/>
              </w:rPr>
              <w:t>Erkek</w:t>
            </w:r>
          </w:p>
        </w:tc>
        <w:tc>
          <w:tcPr>
            <w:tcW w:w="67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810A9" w:rsidRPr="009436C8" w:rsidRDefault="00933475" w:rsidP="001E050B">
            <w:pPr>
              <w:rPr>
                <w:sz w:val="20"/>
              </w:rPr>
            </w:pPr>
            <w:r>
              <w:rPr>
                <w:sz w:val="20"/>
              </w:rPr>
              <w:t>:</w:t>
            </w:r>
          </w:p>
        </w:tc>
        <w:tc>
          <w:tcPr>
            <w:tcW w:w="67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810A9" w:rsidRPr="009436C8" w:rsidRDefault="001810A9" w:rsidP="00285F02">
            <w:pPr>
              <w:rPr>
                <w:sz w:val="20"/>
              </w:rPr>
            </w:pPr>
            <w:r>
              <w:rPr>
                <w:sz w:val="20"/>
              </w:rPr>
              <w:t>93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810A9" w:rsidRPr="009436C8" w:rsidRDefault="001810A9" w:rsidP="001E050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1810A9" w:rsidRPr="009436C8" w:rsidRDefault="001810A9" w:rsidP="001E050B">
            <w:pPr>
              <w:rPr>
                <w:sz w:val="20"/>
              </w:rPr>
            </w:pPr>
            <w:r>
              <w:rPr>
                <w:sz w:val="20"/>
              </w:rPr>
              <w:t>Erkek</w:t>
            </w:r>
          </w:p>
        </w:tc>
        <w:tc>
          <w:tcPr>
            <w:tcW w:w="786" w:type="pct"/>
            <w:tcBorders>
              <w:top w:val="single" w:sz="8" w:space="0" w:color="000066"/>
              <w:left w:val="single" w:sz="8" w:space="0" w:color="000066"/>
              <w:bottom w:val="nil"/>
              <w:right w:val="single" w:sz="8" w:space="0" w:color="000000"/>
            </w:tcBorders>
            <w:shd w:val="clear" w:color="auto" w:fill="auto"/>
            <w:vAlign w:val="center"/>
          </w:tcPr>
          <w:p w:rsidR="001810A9" w:rsidRPr="009436C8" w:rsidRDefault="001810A9" w:rsidP="001E050B">
            <w:pPr>
              <w:rPr>
                <w:sz w:val="20"/>
              </w:rPr>
            </w:pPr>
          </w:p>
        </w:tc>
        <w:tc>
          <w:tcPr>
            <w:tcW w:w="786" w:type="pct"/>
            <w:gridSpan w:val="2"/>
            <w:tcBorders>
              <w:top w:val="single" w:sz="8" w:space="0" w:color="000066"/>
              <w:left w:val="single" w:sz="8" w:space="0" w:color="000066"/>
              <w:bottom w:val="nil"/>
              <w:right w:val="single" w:sz="8" w:space="0" w:color="000000"/>
            </w:tcBorders>
            <w:shd w:val="clear" w:color="auto" w:fill="auto"/>
            <w:vAlign w:val="center"/>
          </w:tcPr>
          <w:p w:rsidR="001810A9" w:rsidRPr="009436C8" w:rsidRDefault="00285F02" w:rsidP="001E050B">
            <w:pPr>
              <w:rPr>
                <w:sz w:val="20"/>
              </w:rPr>
            </w:pPr>
            <w:r>
              <w:rPr>
                <w:sz w:val="20"/>
              </w:rPr>
              <w:t>14</w:t>
            </w:r>
          </w:p>
        </w:tc>
      </w:tr>
      <w:tr w:rsidR="001810A9" w:rsidRPr="00A47F2F" w:rsidTr="001E050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810A9" w:rsidRDefault="001810A9" w:rsidP="001E050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810A9" w:rsidRPr="00581C99" w:rsidRDefault="001810A9" w:rsidP="001E050B">
            <w:pPr>
              <w:rPr>
                <w:b/>
                <w:sz w:val="20"/>
              </w:rPr>
            </w:pPr>
            <w:r w:rsidRPr="00581C99">
              <w:rPr>
                <w:b/>
                <w:sz w:val="20"/>
              </w:rPr>
              <w:t>Toplam</w:t>
            </w:r>
          </w:p>
        </w:tc>
        <w:tc>
          <w:tcPr>
            <w:tcW w:w="67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810A9" w:rsidRPr="009436C8" w:rsidRDefault="00933475" w:rsidP="001E050B">
            <w:pPr>
              <w:rPr>
                <w:sz w:val="20"/>
              </w:rPr>
            </w:pPr>
            <w:r>
              <w:rPr>
                <w:sz w:val="20"/>
              </w:rPr>
              <w:t>:</w:t>
            </w:r>
          </w:p>
        </w:tc>
        <w:tc>
          <w:tcPr>
            <w:tcW w:w="67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810A9" w:rsidRPr="009436C8" w:rsidRDefault="001810A9" w:rsidP="00285F02">
            <w:pPr>
              <w:rPr>
                <w:sz w:val="20"/>
              </w:rPr>
            </w:pPr>
            <w:r>
              <w:rPr>
                <w:sz w:val="20"/>
              </w:rPr>
              <w:t>132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810A9" w:rsidRPr="009436C8" w:rsidRDefault="001810A9" w:rsidP="001E050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810A9" w:rsidRPr="00581C99" w:rsidRDefault="001810A9" w:rsidP="001E050B">
            <w:pPr>
              <w:rPr>
                <w:b/>
                <w:sz w:val="20"/>
              </w:rPr>
            </w:pPr>
            <w:r w:rsidRPr="00581C99">
              <w:rPr>
                <w:b/>
                <w:sz w:val="20"/>
              </w:rPr>
              <w:t>Toplam</w:t>
            </w:r>
          </w:p>
        </w:tc>
        <w:tc>
          <w:tcPr>
            <w:tcW w:w="786" w:type="pct"/>
            <w:tcBorders>
              <w:top w:val="single" w:sz="8" w:space="0" w:color="000066"/>
              <w:left w:val="single" w:sz="8" w:space="0" w:color="000066"/>
              <w:bottom w:val="single" w:sz="8" w:space="0" w:color="000066"/>
              <w:right w:val="single" w:sz="8" w:space="0" w:color="000000"/>
            </w:tcBorders>
            <w:shd w:val="clear" w:color="auto" w:fill="auto"/>
            <w:vAlign w:val="center"/>
          </w:tcPr>
          <w:p w:rsidR="001810A9" w:rsidRPr="009436C8" w:rsidRDefault="001810A9" w:rsidP="001E050B">
            <w:pPr>
              <w:rPr>
                <w:sz w:val="20"/>
              </w:rPr>
            </w:pPr>
          </w:p>
        </w:tc>
        <w:tc>
          <w:tcPr>
            <w:tcW w:w="786"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810A9" w:rsidRPr="009436C8" w:rsidRDefault="00285F02" w:rsidP="001E050B">
            <w:pPr>
              <w:rPr>
                <w:sz w:val="20"/>
              </w:rPr>
            </w:pPr>
            <w:r>
              <w:rPr>
                <w:sz w:val="20"/>
              </w:rPr>
              <w:t>35</w:t>
            </w:r>
          </w:p>
        </w:tc>
      </w:tr>
      <w:tr w:rsidR="001E050B" w:rsidRPr="00A47F2F" w:rsidTr="001E050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E050B" w:rsidRPr="00581C99" w:rsidRDefault="001E050B" w:rsidP="001E050B">
            <w:pPr>
              <w:rPr>
                <w:b/>
                <w:sz w:val="20"/>
              </w:rPr>
            </w:pPr>
            <w:r w:rsidRPr="00581C99">
              <w:rPr>
                <w:b/>
                <w:sz w:val="20"/>
              </w:rPr>
              <w:t>Derslik Başına Düşen Öğrenci Sayısı</w:t>
            </w:r>
          </w:p>
        </w:tc>
        <w:tc>
          <w:tcPr>
            <w:tcW w:w="3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E050B" w:rsidRPr="009436C8" w:rsidRDefault="001E050B" w:rsidP="00FB5461">
            <w:pPr>
              <w:rPr>
                <w:sz w:val="20"/>
              </w:rPr>
            </w:pPr>
            <w:r>
              <w:rPr>
                <w:sz w:val="20"/>
              </w:rPr>
              <w:t xml:space="preserve">: </w:t>
            </w:r>
          </w:p>
        </w:tc>
        <w:tc>
          <w:tcPr>
            <w:tcW w:w="3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1E050B" w:rsidRPr="009436C8" w:rsidRDefault="00822B16" w:rsidP="001E050B">
            <w:pPr>
              <w:rPr>
                <w:sz w:val="20"/>
              </w:rPr>
            </w:pPr>
            <w:r>
              <w:rPr>
                <w:sz w:val="20"/>
              </w:rPr>
              <w:t>7.76</w:t>
            </w:r>
          </w:p>
        </w:tc>
        <w:tc>
          <w:tcPr>
            <w:tcW w:w="1844" w:type="pct"/>
            <w:gridSpan w:val="4"/>
            <w:tcBorders>
              <w:top w:val="single" w:sz="8" w:space="0" w:color="000066"/>
              <w:left w:val="single" w:sz="8" w:space="0" w:color="000066"/>
              <w:bottom w:val="single" w:sz="8" w:space="0" w:color="000066"/>
              <w:right w:val="single" w:sz="8" w:space="0" w:color="000066"/>
            </w:tcBorders>
            <w:shd w:val="clear" w:color="auto" w:fill="auto"/>
            <w:noWrap/>
            <w:vAlign w:val="center"/>
          </w:tcPr>
          <w:p w:rsidR="001E050B" w:rsidRDefault="001E050B" w:rsidP="001E050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E050B" w:rsidRPr="009436C8" w:rsidRDefault="001E050B" w:rsidP="00FB5461">
            <w:pPr>
              <w:rPr>
                <w:sz w:val="20"/>
              </w:rPr>
            </w:pPr>
            <w:r>
              <w:rPr>
                <w:sz w:val="20"/>
              </w:rPr>
              <w:t xml:space="preserve">: </w:t>
            </w:r>
            <w:r w:rsidR="00822B16">
              <w:rPr>
                <w:sz w:val="20"/>
              </w:rPr>
              <w:t>7.76</w:t>
            </w:r>
          </w:p>
        </w:tc>
      </w:tr>
      <w:tr w:rsidR="001E050B" w:rsidRPr="00A47F2F" w:rsidTr="001E050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E050B" w:rsidRPr="00581C99" w:rsidRDefault="001E050B" w:rsidP="001E050B">
            <w:pPr>
              <w:rPr>
                <w:b/>
                <w:sz w:val="20"/>
              </w:rPr>
            </w:pPr>
            <w:r w:rsidRPr="00581C99">
              <w:rPr>
                <w:rFonts w:cs="Calibri"/>
                <w:b/>
                <w:bCs/>
                <w:color w:val="000000"/>
                <w:sz w:val="20"/>
                <w:szCs w:val="24"/>
              </w:rPr>
              <w:t>Öğretmen Başına Düşen Öğrenci Sayısı</w:t>
            </w:r>
          </w:p>
        </w:tc>
        <w:tc>
          <w:tcPr>
            <w:tcW w:w="3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E050B" w:rsidRPr="009436C8" w:rsidRDefault="001E050B" w:rsidP="00FB5461">
            <w:pPr>
              <w:rPr>
                <w:sz w:val="20"/>
              </w:rPr>
            </w:pPr>
            <w:r>
              <w:rPr>
                <w:sz w:val="20"/>
              </w:rPr>
              <w:t xml:space="preserve">: </w:t>
            </w:r>
          </w:p>
        </w:tc>
        <w:tc>
          <w:tcPr>
            <w:tcW w:w="3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1E050B" w:rsidRPr="009436C8" w:rsidRDefault="00CA44C9" w:rsidP="001E050B">
            <w:pPr>
              <w:rPr>
                <w:sz w:val="20"/>
              </w:rPr>
            </w:pPr>
            <w:r>
              <w:rPr>
                <w:sz w:val="20"/>
              </w:rPr>
              <w:t>4</w:t>
            </w:r>
          </w:p>
        </w:tc>
        <w:tc>
          <w:tcPr>
            <w:tcW w:w="1844" w:type="pct"/>
            <w:gridSpan w:val="4"/>
            <w:tcBorders>
              <w:top w:val="single" w:sz="8" w:space="0" w:color="000066"/>
              <w:left w:val="single" w:sz="8" w:space="0" w:color="000066"/>
              <w:bottom w:val="single" w:sz="8" w:space="0" w:color="000066"/>
              <w:right w:val="single" w:sz="8" w:space="0" w:color="000066"/>
            </w:tcBorders>
            <w:shd w:val="clear" w:color="auto" w:fill="auto"/>
            <w:noWrap/>
            <w:vAlign w:val="center"/>
          </w:tcPr>
          <w:p w:rsidR="001E050B" w:rsidRPr="00581C99" w:rsidRDefault="001E050B" w:rsidP="001E050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E050B" w:rsidRPr="009436C8" w:rsidRDefault="001E050B" w:rsidP="00FB5461">
            <w:pPr>
              <w:rPr>
                <w:sz w:val="20"/>
              </w:rPr>
            </w:pPr>
            <w:r>
              <w:rPr>
                <w:sz w:val="20"/>
              </w:rPr>
              <w:t xml:space="preserve">: </w:t>
            </w:r>
          </w:p>
        </w:tc>
      </w:tr>
      <w:tr w:rsidR="00646674" w:rsidRPr="00A47F2F" w:rsidTr="0064667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46674" w:rsidRPr="00581C99" w:rsidRDefault="00646674" w:rsidP="001E050B">
            <w:pPr>
              <w:rPr>
                <w:b/>
                <w:sz w:val="20"/>
              </w:rPr>
            </w:pPr>
            <w:r>
              <w:rPr>
                <w:b/>
                <w:sz w:val="20"/>
              </w:rPr>
              <w:t>Öğrenci Başına Düşen Toplam Gider Miktarı</w:t>
            </w:r>
          </w:p>
        </w:tc>
        <w:tc>
          <w:tcPr>
            <w:tcW w:w="3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46674" w:rsidRPr="009436C8" w:rsidRDefault="00933475" w:rsidP="001E050B">
            <w:pPr>
              <w:rPr>
                <w:sz w:val="20"/>
              </w:rPr>
            </w:pPr>
            <w:r>
              <w:rPr>
                <w:sz w:val="20"/>
              </w:rPr>
              <w:t>:</w:t>
            </w:r>
          </w:p>
        </w:tc>
        <w:tc>
          <w:tcPr>
            <w:tcW w:w="3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646674" w:rsidRPr="009436C8" w:rsidRDefault="00933475" w:rsidP="00FB5461">
            <w:pPr>
              <w:rPr>
                <w:sz w:val="20"/>
              </w:rPr>
            </w:pPr>
            <w:r>
              <w:rPr>
                <w:sz w:val="20"/>
              </w:rPr>
              <w:t>20.495</w:t>
            </w:r>
          </w:p>
        </w:tc>
        <w:tc>
          <w:tcPr>
            <w:tcW w:w="1844" w:type="pct"/>
            <w:gridSpan w:val="4"/>
            <w:tcBorders>
              <w:top w:val="single" w:sz="8" w:space="0" w:color="000066"/>
              <w:left w:val="single" w:sz="8" w:space="0" w:color="000066"/>
              <w:bottom w:val="single" w:sz="8" w:space="0" w:color="000066"/>
              <w:right w:val="single" w:sz="8" w:space="0" w:color="000066"/>
            </w:tcBorders>
            <w:shd w:val="clear" w:color="auto" w:fill="auto"/>
            <w:noWrap/>
            <w:vAlign w:val="center"/>
          </w:tcPr>
          <w:p w:rsidR="00646674" w:rsidRPr="00581C99" w:rsidRDefault="00646674" w:rsidP="001E050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46674" w:rsidRPr="00822B16" w:rsidRDefault="00822B16" w:rsidP="00822B16">
            <w:r>
              <w:t>:4,7</w:t>
            </w:r>
            <w:r w:rsidR="00285F02">
              <w:t xml:space="preserve"> Yıl</w:t>
            </w:r>
          </w:p>
        </w:tc>
      </w:tr>
    </w:tbl>
    <w:p w:rsidR="001E050B" w:rsidRDefault="001E050B" w:rsidP="001E050B">
      <w:pPr>
        <w:rPr>
          <w:sz w:val="20"/>
        </w:rPr>
      </w:pPr>
    </w:p>
    <w:p w:rsidR="00FB5461" w:rsidRPr="00373590" w:rsidRDefault="00FB5461" w:rsidP="001E050B">
      <w:pPr>
        <w:rPr>
          <w:sz w:val="20"/>
        </w:rPr>
      </w:pPr>
    </w:p>
    <w:p w:rsidR="001E050B" w:rsidRPr="00B349FE" w:rsidRDefault="001E050B" w:rsidP="001E050B">
      <w:pPr>
        <w:pStyle w:val="Balk3"/>
        <w:rPr>
          <w:color w:val="auto"/>
        </w:rPr>
      </w:pPr>
      <w:r w:rsidRPr="00B349FE">
        <w:rPr>
          <w:color w:val="auto"/>
        </w:rPr>
        <w:lastRenderedPageBreak/>
        <w:t>Çalışan Bilgileri</w:t>
      </w:r>
    </w:p>
    <w:p w:rsidR="001E050B" w:rsidRDefault="001E050B" w:rsidP="001E050B">
      <w:pPr>
        <w:ind w:firstLine="708"/>
      </w:pPr>
      <w:r>
        <w:t>Okulumuzun çalışanlarına ilişkin bilgiler altta yer alan tabloda belirtilmiştir.</w:t>
      </w:r>
    </w:p>
    <w:p w:rsidR="001E050B" w:rsidRDefault="001E050B" w:rsidP="001E050B">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417"/>
        <w:gridCol w:w="1701"/>
        <w:gridCol w:w="2127"/>
      </w:tblGrid>
      <w:tr w:rsidR="001E050B" w:rsidRPr="00D41148" w:rsidTr="00822B16">
        <w:trPr>
          <w:trHeight w:val="587"/>
        </w:trPr>
        <w:tc>
          <w:tcPr>
            <w:tcW w:w="6629" w:type="dxa"/>
            <w:shd w:val="clear" w:color="auto" w:fill="auto"/>
            <w:vAlign w:val="center"/>
          </w:tcPr>
          <w:p w:rsidR="001E050B" w:rsidRPr="00D41148" w:rsidRDefault="001E050B" w:rsidP="00BD4EDA">
            <w:pPr>
              <w:spacing w:after="0"/>
              <w:jc w:val="center"/>
              <w:rPr>
                <w:b/>
              </w:rPr>
            </w:pPr>
            <w:r w:rsidRPr="00D41148">
              <w:rPr>
                <w:b/>
              </w:rPr>
              <w:t>Unvan*</w:t>
            </w:r>
          </w:p>
        </w:tc>
        <w:tc>
          <w:tcPr>
            <w:tcW w:w="1417" w:type="dxa"/>
            <w:shd w:val="clear" w:color="auto" w:fill="auto"/>
            <w:vAlign w:val="center"/>
          </w:tcPr>
          <w:p w:rsidR="001E050B" w:rsidRPr="00D41148" w:rsidRDefault="001E050B" w:rsidP="00BD4EDA">
            <w:pPr>
              <w:spacing w:after="0"/>
              <w:jc w:val="center"/>
              <w:rPr>
                <w:b/>
              </w:rPr>
            </w:pPr>
            <w:r w:rsidRPr="00D41148">
              <w:rPr>
                <w:b/>
              </w:rPr>
              <w:t>Erkek</w:t>
            </w:r>
          </w:p>
        </w:tc>
        <w:tc>
          <w:tcPr>
            <w:tcW w:w="1701" w:type="dxa"/>
            <w:shd w:val="clear" w:color="auto" w:fill="auto"/>
            <w:vAlign w:val="center"/>
          </w:tcPr>
          <w:p w:rsidR="001E050B" w:rsidRPr="00D41148" w:rsidRDefault="001E050B" w:rsidP="00BD4EDA">
            <w:pPr>
              <w:spacing w:after="0"/>
              <w:jc w:val="center"/>
              <w:rPr>
                <w:b/>
              </w:rPr>
            </w:pPr>
            <w:r w:rsidRPr="00D41148">
              <w:rPr>
                <w:b/>
              </w:rPr>
              <w:t>Kadın</w:t>
            </w:r>
          </w:p>
        </w:tc>
        <w:tc>
          <w:tcPr>
            <w:tcW w:w="2127" w:type="dxa"/>
            <w:shd w:val="clear" w:color="auto" w:fill="auto"/>
            <w:vAlign w:val="center"/>
          </w:tcPr>
          <w:p w:rsidR="001E050B" w:rsidRPr="00D41148" w:rsidRDefault="001E050B" w:rsidP="00BD4EDA">
            <w:pPr>
              <w:spacing w:after="0"/>
              <w:jc w:val="center"/>
              <w:rPr>
                <w:b/>
              </w:rPr>
            </w:pPr>
            <w:r w:rsidRPr="00D41148">
              <w:rPr>
                <w:b/>
              </w:rPr>
              <w:t>Toplam</w:t>
            </w:r>
          </w:p>
        </w:tc>
      </w:tr>
      <w:tr w:rsidR="00822B16" w:rsidRPr="00D41148" w:rsidTr="00822B16">
        <w:trPr>
          <w:trHeight w:val="587"/>
        </w:trPr>
        <w:tc>
          <w:tcPr>
            <w:tcW w:w="6629" w:type="dxa"/>
            <w:shd w:val="clear" w:color="auto" w:fill="auto"/>
            <w:vAlign w:val="center"/>
          </w:tcPr>
          <w:p w:rsidR="00822B16" w:rsidRPr="00533426" w:rsidRDefault="00822B16" w:rsidP="00BD4EDA">
            <w:pPr>
              <w:spacing w:after="0"/>
            </w:pPr>
            <w:r w:rsidRPr="00533426">
              <w:t>Okul Müdürü ve Müdür Yardımcısı</w:t>
            </w:r>
          </w:p>
        </w:tc>
        <w:tc>
          <w:tcPr>
            <w:tcW w:w="1417" w:type="dxa"/>
            <w:shd w:val="clear" w:color="auto" w:fill="auto"/>
            <w:vAlign w:val="bottom"/>
          </w:tcPr>
          <w:p w:rsidR="00822B16" w:rsidRPr="00D41148" w:rsidRDefault="00822B16" w:rsidP="00BD4EDA">
            <w:pPr>
              <w:spacing w:after="0"/>
              <w:jc w:val="center"/>
              <w:rPr>
                <w:b/>
              </w:rPr>
            </w:pPr>
            <w:r>
              <w:rPr>
                <w:b/>
              </w:rPr>
              <w:t>4</w:t>
            </w:r>
          </w:p>
        </w:tc>
        <w:tc>
          <w:tcPr>
            <w:tcW w:w="1701" w:type="dxa"/>
            <w:shd w:val="clear" w:color="auto" w:fill="auto"/>
            <w:vAlign w:val="bottom"/>
          </w:tcPr>
          <w:p w:rsidR="00822B16" w:rsidRPr="00D41148" w:rsidRDefault="00822B16" w:rsidP="00BD4EDA">
            <w:pPr>
              <w:spacing w:after="0"/>
              <w:jc w:val="center"/>
              <w:rPr>
                <w:b/>
              </w:rPr>
            </w:pPr>
            <w:r>
              <w:rPr>
                <w:b/>
              </w:rPr>
              <w:t>0</w:t>
            </w:r>
          </w:p>
        </w:tc>
        <w:tc>
          <w:tcPr>
            <w:tcW w:w="2127" w:type="dxa"/>
            <w:shd w:val="clear" w:color="auto" w:fill="auto"/>
            <w:vAlign w:val="bottom"/>
          </w:tcPr>
          <w:p w:rsidR="00822B16" w:rsidRPr="00D41148" w:rsidRDefault="00822B16" w:rsidP="00BD4EDA">
            <w:pPr>
              <w:spacing w:after="0"/>
              <w:jc w:val="center"/>
              <w:rPr>
                <w:b/>
              </w:rPr>
            </w:pPr>
            <w:r>
              <w:rPr>
                <w:b/>
              </w:rPr>
              <w:t>4</w:t>
            </w:r>
          </w:p>
        </w:tc>
      </w:tr>
      <w:tr w:rsidR="00822B16" w:rsidRPr="00D41148" w:rsidTr="00822B16">
        <w:trPr>
          <w:trHeight w:val="611"/>
        </w:trPr>
        <w:tc>
          <w:tcPr>
            <w:tcW w:w="6629" w:type="dxa"/>
            <w:shd w:val="clear" w:color="auto" w:fill="auto"/>
            <w:vAlign w:val="center"/>
          </w:tcPr>
          <w:p w:rsidR="00822B16" w:rsidRPr="00533426" w:rsidRDefault="00285F02" w:rsidP="00285F02">
            <w:pPr>
              <w:spacing w:after="0"/>
            </w:pPr>
            <w:r>
              <w:t>Özel Eğitim Öğretmeni</w:t>
            </w:r>
          </w:p>
        </w:tc>
        <w:tc>
          <w:tcPr>
            <w:tcW w:w="1417" w:type="dxa"/>
            <w:shd w:val="clear" w:color="auto" w:fill="auto"/>
            <w:vAlign w:val="bottom"/>
          </w:tcPr>
          <w:p w:rsidR="00822B16" w:rsidRPr="00D41148" w:rsidRDefault="006C18EF" w:rsidP="00BD4EDA">
            <w:pPr>
              <w:spacing w:after="0"/>
              <w:jc w:val="center"/>
              <w:rPr>
                <w:b/>
              </w:rPr>
            </w:pPr>
            <w:r>
              <w:rPr>
                <w:b/>
              </w:rPr>
              <w:t>4</w:t>
            </w:r>
          </w:p>
        </w:tc>
        <w:tc>
          <w:tcPr>
            <w:tcW w:w="1701" w:type="dxa"/>
            <w:shd w:val="clear" w:color="auto" w:fill="auto"/>
            <w:vAlign w:val="bottom"/>
          </w:tcPr>
          <w:p w:rsidR="00822B16" w:rsidRPr="00D41148" w:rsidRDefault="006C18EF" w:rsidP="00BD4EDA">
            <w:pPr>
              <w:spacing w:after="0"/>
              <w:jc w:val="center"/>
              <w:rPr>
                <w:b/>
              </w:rPr>
            </w:pPr>
            <w:r>
              <w:rPr>
                <w:b/>
              </w:rPr>
              <w:t>13</w:t>
            </w:r>
          </w:p>
        </w:tc>
        <w:tc>
          <w:tcPr>
            <w:tcW w:w="2127" w:type="dxa"/>
            <w:shd w:val="clear" w:color="auto" w:fill="auto"/>
            <w:vAlign w:val="bottom"/>
          </w:tcPr>
          <w:p w:rsidR="00822B16" w:rsidRPr="00D41148" w:rsidRDefault="006C18EF" w:rsidP="00BD4EDA">
            <w:pPr>
              <w:spacing w:after="0"/>
              <w:jc w:val="center"/>
              <w:rPr>
                <w:b/>
              </w:rPr>
            </w:pPr>
            <w:r>
              <w:rPr>
                <w:b/>
              </w:rPr>
              <w:t>17</w:t>
            </w:r>
          </w:p>
        </w:tc>
      </w:tr>
      <w:tr w:rsidR="00822B16" w:rsidRPr="00D41148" w:rsidTr="00822B16">
        <w:trPr>
          <w:trHeight w:val="611"/>
        </w:trPr>
        <w:tc>
          <w:tcPr>
            <w:tcW w:w="6629" w:type="dxa"/>
            <w:shd w:val="clear" w:color="auto" w:fill="auto"/>
            <w:vAlign w:val="center"/>
          </w:tcPr>
          <w:p w:rsidR="00822B16" w:rsidRPr="00533426" w:rsidRDefault="00822B16" w:rsidP="00BD4EDA">
            <w:pPr>
              <w:spacing w:after="0"/>
            </w:pPr>
            <w:r w:rsidRPr="00533426">
              <w:t>Branş Öğretmeni</w:t>
            </w:r>
          </w:p>
        </w:tc>
        <w:tc>
          <w:tcPr>
            <w:tcW w:w="1417" w:type="dxa"/>
            <w:shd w:val="clear" w:color="auto" w:fill="auto"/>
            <w:vAlign w:val="bottom"/>
          </w:tcPr>
          <w:p w:rsidR="00822B16" w:rsidRPr="00D41148" w:rsidRDefault="006C18EF" w:rsidP="00BD4EDA">
            <w:pPr>
              <w:spacing w:after="0"/>
              <w:jc w:val="center"/>
              <w:rPr>
                <w:b/>
              </w:rPr>
            </w:pPr>
            <w:r>
              <w:rPr>
                <w:b/>
              </w:rPr>
              <w:t>6</w:t>
            </w:r>
          </w:p>
        </w:tc>
        <w:tc>
          <w:tcPr>
            <w:tcW w:w="1701" w:type="dxa"/>
            <w:shd w:val="clear" w:color="auto" w:fill="auto"/>
            <w:vAlign w:val="bottom"/>
          </w:tcPr>
          <w:p w:rsidR="00822B16" w:rsidRPr="00D41148" w:rsidRDefault="006C18EF" w:rsidP="00BD4EDA">
            <w:pPr>
              <w:spacing w:after="0"/>
              <w:jc w:val="center"/>
              <w:rPr>
                <w:b/>
              </w:rPr>
            </w:pPr>
            <w:r>
              <w:rPr>
                <w:b/>
              </w:rPr>
              <w:t>6</w:t>
            </w:r>
          </w:p>
        </w:tc>
        <w:tc>
          <w:tcPr>
            <w:tcW w:w="2127" w:type="dxa"/>
            <w:shd w:val="clear" w:color="auto" w:fill="auto"/>
            <w:vAlign w:val="bottom"/>
          </w:tcPr>
          <w:p w:rsidR="00822B16" w:rsidRPr="00D41148" w:rsidRDefault="006C18EF" w:rsidP="00BD4EDA">
            <w:pPr>
              <w:spacing w:after="0"/>
              <w:jc w:val="center"/>
              <w:rPr>
                <w:b/>
              </w:rPr>
            </w:pPr>
            <w:r>
              <w:rPr>
                <w:b/>
              </w:rPr>
              <w:t>12</w:t>
            </w:r>
          </w:p>
        </w:tc>
      </w:tr>
      <w:tr w:rsidR="00822B16" w:rsidRPr="00D41148" w:rsidTr="00822B16">
        <w:trPr>
          <w:trHeight w:val="611"/>
        </w:trPr>
        <w:tc>
          <w:tcPr>
            <w:tcW w:w="6629" w:type="dxa"/>
            <w:shd w:val="clear" w:color="auto" w:fill="auto"/>
            <w:vAlign w:val="center"/>
          </w:tcPr>
          <w:p w:rsidR="00822B16" w:rsidRPr="00533426" w:rsidRDefault="00822B16" w:rsidP="00BD4EDA">
            <w:pPr>
              <w:spacing w:after="0"/>
            </w:pPr>
            <w:r w:rsidRPr="00533426">
              <w:t>Rehber Öğretmen</w:t>
            </w:r>
          </w:p>
        </w:tc>
        <w:tc>
          <w:tcPr>
            <w:tcW w:w="1417" w:type="dxa"/>
            <w:shd w:val="clear" w:color="auto" w:fill="auto"/>
            <w:vAlign w:val="bottom"/>
          </w:tcPr>
          <w:p w:rsidR="00822B16" w:rsidRPr="00D41148" w:rsidRDefault="00822B16" w:rsidP="00BD4EDA">
            <w:pPr>
              <w:spacing w:after="0"/>
              <w:jc w:val="center"/>
              <w:rPr>
                <w:b/>
              </w:rPr>
            </w:pPr>
            <w:r>
              <w:rPr>
                <w:b/>
              </w:rPr>
              <w:t>0</w:t>
            </w:r>
          </w:p>
        </w:tc>
        <w:tc>
          <w:tcPr>
            <w:tcW w:w="1701" w:type="dxa"/>
            <w:shd w:val="clear" w:color="auto" w:fill="auto"/>
            <w:vAlign w:val="bottom"/>
          </w:tcPr>
          <w:p w:rsidR="00822B16" w:rsidRPr="00D41148" w:rsidRDefault="00822B16" w:rsidP="00BD4EDA">
            <w:pPr>
              <w:spacing w:after="0"/>
              <w:jc w:val="center"/>
              <w:rPr>
                <w:b/>
              </w:rPr>
            </w:pPr>
            <w:r>
              <w:rPr>
                <w:b/>
              </w:rPr>
              <w:t>2</w:t>
            </w:r>
          </w:p>
        </w:tc>
        <w:tc>
          <w:tcPr>
            <w:tcW w:w="2127" w:type="dxa"/>
            <w:shd w:val="clear" w:color="auto" w:fill="auto"/>
            <w:vAlign w:val="bottom"/>
          </w:tcPr>
          <w:p w:rsidR="00822B16" w:rsidRPr="00D41148" w:rsidRDefault="00822B16" w:rsidP="00BD4EDA">
            <w:pPr>
              <w:spacing w:after="0"/>
              <w:jc w:val="center"/>
              <w:rPr>
                <w:b/>
              </w:rPr>
            </w:pPr>
            <w:r>
              <w:rPr>
                <w:b/>
              </w:rPr>
              <w:t>2</w:t>
            </w:r>
          </w:p>
        </w:tc>
      </w:tr>
      <w:tr w:rsidR="00822B16" w:rsidRPr="00D41148" w:rsidTr="00822B16">
        <w:trPr>
          <w:trHeight w:val="611"/>
        </w:trPr>
        <w:tc>
          <w:tcPr>
            <w:tcW w:w="6629" w:type="dxa"/>
            <w:shd w:val="clear" w:color="auto" w:fill="auto"/>
            <w:vAlign w:val="center"/>
          </w:tcPr>
          <w:p w:rsidR="00822B16" w:rsidRPr="00533426" w:rsidRDefault="00822B16" w:rsidP="00BD4EDA">
            <w:pPr>
              <w:spacing w:after="0"/>
            </w:pPr>
            <w:r w:rsidRPr="00533426">
              <w:t>İdari Personel</w:t>
            </w:r>
          </w:p>
        </w:tc>
        <w:tc>
          <w:tcPr>
            <w:tcW w:w="1417" w:type="dxa"/>
            <w:shd w:val="clear" w:color="auto" w:fill="auto"/>
            <w:vAlign w:val="bottom"/>
          </w:tcPr>
          <w:p w:rsidR="00822B16" w:rsidRPr="00D41148" w:rsidRDefault="00285F02" w:rsidP="00BD4EDA">
            <w:pPr>
              <w:spacing w:after="0"/>
              <w:jc w:val="center"/>
              <w:rPr>
                <w:b/>
              </w:rPr>
            </w:pPr>
            <w:r>
              <w:rPr>
                <w:b/>
              </w:rPr>
              <w:t>1</w:t>
            </w:r>
          </w:p>
        </w:tc>
        <w:tc>
          <w:tcPr>
            <w:tcW w:w="1701" w:type="dxa"/>
            <w:shd w:val="clear" w:color="auto" w:fill="auto"/>
            <w:vAlign w:val="bottom"/>
          </w:tcPr>
          <w:p w:rsidR="00822B16" w:rsidRPr="00D41148" w:rsidRDefault="00285F02" w:rsidP="00BD4EDA">
            <w:pPr>
              <w:spacing w:after="0"/>
              <w:jc w:val="center"/>
              <w:rPr>
                <w:b/>
              </w:rPr>
            </w:pPr>
            <w:r>
              <w:rPr>
                <w:b/>
              </w:rPr>
              <w:t>1</w:t>
            </w:r>
          </w:p>
        </w:tc>
        <w:tc>
          <w:tcPr>
            <w:tcW w:w="2127" w:type="dxa"/>
            <w:shd w:val="clear" w:color="auto" w:fill="auto"/>
            <w:vAlign w:val="bottom"/>
          </w:tcPr>
          <w:p w:rsidR="00822B16" w:rsidRPr="00D41148" w:rsidRDefault="00285F02" w:rsidP="00BD4EDA">
            <w:pPr>
              <w:spacing w:after="0"/>
              <w:jc w:val="center"/>
              <w:rPr>
                <w:b/>
              </w:rPr>
            </w:pPr>
            <w:r>
              <w:rPr>
                <w:b/>
              </w:rPr>
              <w:t>2</w:t>
            </w:r>
          </w:p>
        </w:tc>
      </w:tr>
      <w:tr w:rsidR="00822B16" w:rsidRPr="00D41148" w:rsidTr="00822B16">
        <w:trPr>
          <w:trHeight w:val="587"/>
        </w:trPr>
        <w:tc>
          <w:tcPr>
            <w:tcW w:w="6629" w:type="dxa"/>
            <w:shd w:val="clear" w:color="auto" w:fill="auto"/>
            <w:vAlign w:val="center"/>
          </w:tcPr>
          <w:p w:rsidR="00822B16" w:rsidRPr="00533426" w:rsidRDefault="00822B16" w:rsidP="00BD4EDA">
            <w:pPr>
              <w:spacing w:after="0"/>
            </w:pPr>
            <w:r w:rsidRPr="00533426">
              <w:t>Yardımcı Personel</w:t>
            </w:r>
          </w:p>
        </w:tc>
        <w:tc>
          <w:tcPr>
            <w:tcW w:w="1417" w:type="dxa"/>
            <w:shd w:val="clear" w:color="auto" w:fill="auto"/>
            <w:vAlign w:val="bottom"/>
          </w:tcPr>
          <w:p w:rsidR="00822B16" w:rsidRPr="00D41148" w:rsidRDefault="00285F02" w:rsidP="00BD4EDA">
            <w:pPr>
              <w:spacing w:after="0"/>
              <w:jc w:val="center"/>
              <w:rPr>
                <w:b/>
              </w:rPr>
            </w:pPr>
            <w:r>
              <w:rPr>
                <w:b/>
              </w:rPr>
              <w:t>4</w:t>
            </w:r>
          </w:p>
        </w:tc>
        <w:tc>
          <w:tcPr>
            <w:tcW w:w="1701" w:type="dxa"/>
            <w:shd w:val="clear" w:color="auto" w:fill="auto"/>
            <w:vAlign w:val="bottom"/>
          </w:tcPr>
          <w:p w:rsidR="00822B16" w:rsidRPr="00D41148" w:rsidRDefault="00285F02" w:rsidP="00BD4EDA">
            <w:pPr>
              <w:spacing w:after="0"/>
              <w:jc w:val="center"/>
              <w:rPr>
                <w:b/>
              </w:rPr>
            </w:pPr>
            <w:r>
              <w:rPr>
                <w:b/>
              </w:rPr>
              <w:t>2</w:t>
            </w:r>
          </w:p>
        </w:tc>
        <w:tc>
          <w:tcPr>
            <w:tcW w:w="2127" w:type="dxa"/>
            <w:shd w:val="clear" w:color="auto" w:fill="auto"/>
            <w:vAlign w:val="bottom"/>
          </w:tcPr>
          <w:p w:rsidR="00822B16" w:rsidRPr="00D41148" w:rsidRDefault="00285F02" w:rsidP="00BD4EDA">
            <w:pPr>
              <w:spacing w:after="0"/>
              <w:jc w:val="center"/>
              <w:rPr>
                <w:b/>
              </w:rPr>
            </w:pPr>
            <w:r>
              <w:rPr>
                <w:b/>
              </w:rPr>
              <w:t>6</w:t>
            </w:r>
          </w:p>
        </w:tc>
      </w:tr>
      <w:tr w:rsidR="00822B16" w:rsidRPr="00D41148" w:rsidTr="00822B16">
        <w:trPr>
          <w:trHeight w:val="587"/>
        </w:trPr>
        <w:tc>
          <w:tcPr>
            <w:tcW w:w="6629" w:type="dxa"/>
            <w:shd w:val="clear" w:color="auto" w:fill="auto"/>
            <w:vAlign w:val="center"/>
          </w:tcPr>
          <w:p w:rsidR="00822B16" w:rsidRPr="00533426" w:rsidRDefault="00822B16" w:rsidP="00BD4EDA">
            <w:pPr>
              <w:spacing w:after="0"/>
            </w:pPr>
            <w:r>
              <w:t>Güvenlik Personeli</w:t>
            </w:r>
          </w:p>
        </w:tc>
        <w:tc>
          <w:tcPr>
            <w:tcW w:w="1417" w:type="dxa"/>
            <w:shd w:val="clear" w:color="auto" w:fill="auto"/>
            <w:vAlign w:val="bottom"/>
          </w:tcPr>
          <w:p w:rsidR="00822B16" w:rsidRPr="00D41148" w:rsidRDefault="00822B16" w:rsidP="00BD4EDA">
            <w:pPr>
              <w:spacing w:after="0"/>
              <w:jc w:val="center"/>
              <w:rPr>
                <w:b/>
              </w:rPr>
            </w:pPr>
            <w:r>
              <w:rPr>
                <w:b/>
              </w:rPr>
              <w:t>1</w:t>
            </w:r>
          </w:p>
        </w:tc>
        <w:tc>
          <w:tcPr>
            <w:tcW w:w="1701" w:type="dxa"/>
            <w:shd w:val="clear" w:color="auto" w:fill="auto"/>
            <w:vAlign w:val="bottom"/>
          </w:tcPr>
          <w:p w:rsidR="00822B16" w:rsidRPr="00D41148" w:rsidRDefault="00822B16" w:rsidP="00BD4EDA">
            <w:pPr>
              <w:spacing w:after="0"/>
              <w:jc w:val="center"/>
              <w:rPr>
                <w:b/>
              </w:rPr>
            </w:pPr>
            <w:r>
              <w:rPr>
                <w:b/>
              </w:rPr>
              <w:t>0</w:t>
            </w:r>
          </w:p>
        </w:tc>
        <w:tc>
          <w:tcPr>
            <w:tcW w:w="2127" w:type="dxa"/>
            <w:shd w:val="clear" w:color="auto" w:fill="auto"/>
            <w:vAlign w:val="bottom"/>
          </w:tcPr>
          <w:p w:rsidR="00822B16" w:rsidRPr="00D41148" w:rsidRDefault="00822B16" w:rsidP="00BD4EDA">
            <w:pPr>
              <w:spacing w:after="0"/>
              <w:jc w:val="center"/>
              <w:rPr>
                <w:b/>
              </w:rPr>
            </w:pPr>
            <w:r>
              <w:rPr>
                <w:b/>
              </w:rPr>
              <w:t>1</w:t>
            </w:r>
          </w:p>
        </w:tc>
      </w:tr>
      <w:tr w:rsidR="00822B16" w:rsidRPr="00D41148" w:rsidTr="00822B16">
        <w:trPr>
          <w:trHeight w:val="562"/>
        </w:trPr>
        <w:tc>
          <w:tcPr>
            <w:tcW w:w="6629" w:type="dxa"/>
            <w:shd w:val="clear" w:color="auto" w:fill="auto"/>
            <w:vAlign w:val="center"/>
          </w:tcPr>
          <w:p w:rsidR="00822B16" w:rsidRPr="00D41148" w:rsidRDefault="00822B16" w:rsidP="00BD4EDA">
            <w:pPr>
              <w:spacing w:after="0"/>
              <w:rPr>
                <w:b/>
              </w:rPr>
            </w:pPr>
            <w:r w:rsidRPr="00D41148">
              <w:rPr>
                <w:b/>
              </w:rPr>
              <w:t>Toplam Çalışan Sayıları</w:t>
            </w:r>
          </w:p>
        </w:tc>
        <w:tc>
          <w:tcPr>
            <w:tcW w:w="1417" w:type="dxa"/>
            <w:shd w:val="clear" w:color="auto" w:fill="auto"/>
            <w:vAlign w:val="bottom"/>
          </w:tcPr>
          <w:p w:rsidR="00822B16" w:rsidRPr="00D41148" w:rsidRDefault="00285F02" w:rsidP="00BD4EDA">
            <w:pPr>
              <w:spacing w:after="0"/>
              <w:jc w:val="center"/>
              <w:rPr>
                <w:b/>
              </w:rPr>
            </w:pPr>
            <w:r>
              <w:rPr>
                <w:b/>
              </w:rPr>
              <w:t>18</w:t>
            </w:r>
          </w:p>
        </w:tc>
        <w:tc>
          <w:tcPr>
            <w:tcW w:w="1701" w:type="dxa"/>
            <w:shd w:val="clear" w:color="auto" w:fill="auto"/>
            <w:vAlign w:val="bottom"/>
          </w:tcPr>
          <w:p w:rsidR="00822B16" w:rsidRPr="00D41148" w:rsidRDefault="00285F02" w:rsidP="00BD4EDA">
            <w:pPr>
              <w:spacing w:after="0"/>
              <w:jc w:val="center"/>
              <w:rPr>
                <w:b/>
              </w:rPr>
            </w:pPr>
            <w:r>
              <w:rPr>
                <w:b/>
              </w:rPr>
              <w:t>24</w:t>
            </w:r>
          </w:p>
        </w:tc>
        <w:tc>
          <w:tcPr>
            <w:tcW w:w="2127" w:type="dxa"/>
            <w:shd w:val="clear" w:color="auto" w:fill="auto"/>
            <w:vAlign w:val="bottom"/>
          </w:tcPr>
          <w:p w:rsidR="00822B16" w:rsidRPr="00D41148" w:rsidRDefault="00285F02" w:rsidP="00BD4EDA">
            <w:pPr>
              <w:spacing w:after="0"/>
              <w:jc w:val="center"/>
              <w:rPr>
                <w:b/>
              </w:rPr>
            </w:pPr>
            <w:r>
              <w:rPr>
                <w:b/>
              </w:rPr>
              <w:t>42</w:t>
            </w:r>
          </w:p>
        </w:tc>
      </w:tr>
    </w:tbl>
    <w:p w:rsidR="001E050B" w:rsidRDefault="001E050B" w:rsidP="00BD4EDA">
      <w:pPr>
        <w:spacing w:after="0"/>
        <w:jc w:val="center"/>
      </w:pPr>
    </w:p>
    <w:p w:rsidR="00BD4EDA" w:rsidRDefault="00BD4EDA" w:rsidP="00BD4EDA">
      <w:r>
        <w:t>,</w:t>
      </w:r>
    </w:p>
    <w:p w:rsidR="00BD4EDA" w:rsidRDefault="00BD4EDA" w:rsidP="00BD4EDA"/>
    <w:p w:rsidR="006C18EF" w:rsidRPr="00BD4EDA" w:rsidRDefault="006C18EF" w:rsidP="00BD4EDA"/>
    <w:p w:rsidR="001E050B" w:rsidRPr="00B349FE" w:rsidRDefault="001E050B" w:rsidP="001E050B">
      <w:pPr>
        <w:pStyle w:val="Balk3"/>
        <w:rPr>
          <w:color w:val="auto"/>
        </w:rPr>
      </w:pPr>
      <w:r w:rsidRPr="00B349FE">
        <w:rPr>
          <w:color w:val="auto"/>
        </w:rPr>
        <w:lastRenderedPageBreak/>
        <w:t>Okulumuz Bina ve Alanları</w:t>
      </w:r>
    </w:p>
    <w:p w:rsidR="001E050B" w:rsidRDefault="001E050B" w:rsidP="001E050B">
      <w:pPr>
        <w:tabs>
          <w:tab w:val="left" w:pos="426"/>
        </w:tabs>
        <w:spacing w:after="0"/>
        <w:jc w:val="both"/>
        <w:rPr>
          <w:rFonts w:cs="Calibri"/>
          <w:b/>
          <w:szCs w:val="24"/>
        </w:rPr>
      </w:pPr>
      <w:r>
        <w:tab/>
      </w:r>
      <w:r w:rsidRPr="00E67FCA">
        <w:t>Okulumuzun binası ile açık ve kapalı alanlarına ilişkin temel bilgiler altta yer almaktadır.</w:t>
      </w:r>
    </w:p>
    <w:p w:rsidR="001E050B" w:rsidRDefault="001E050B" w:rsidP="001E050B">
      <w:pPr>
        <w:tabs>
          <w:tab w:val="left" w:pos="426"/>
        </w:tabs>
        <w:spacing w:after="0"/>
        <w:ind w:firstLine="708"/>
        <w:jc w:val="both"/>
        <w:rPr>
          <w:rFonts w:cs="Calibri"/>
          <w:b/>
          <w:szCs w:val="24"/>
        </w:rPr>
      </w:pPr>
    </w:p>
    <w:p w:rsidR="001E050B" w:rsidRDefault="001E050B" w:rsidP="001E050B">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1E050B" w:rsidRPr="00D41148" w:rsidTr="001E050B">
        <w:tc>
          <w:tcPr>
            <w:tcW w:w="3259" w:type="pct"/>
            <w:gridSpan w:val="2"/>
            <w:shd w:val="clear" w:color="auto" w:fill="auto"/>
          </w:tcPr>
          <w:p w:rsidR="001E050B" w:rsidRPr="00D41148" w:rsidRDefault="001E050B" w:rsidP="001E050B">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1E050B" w:rsidRPr="00D41148" w:rsidRDefault="001E050B" w:rsidP="001E050B">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1E050B" w:rsidRPr="00D41148" w:rsidRDefault="001E050B" w:rsidP="001E050B">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1E050B" w:rsidRPr="00D41148" w:rsidRDefault="001E050B" w:rsidP="001E050B">
            <w:pPr>
              <w:tabs>
                <w:tab w:val="left" w:pos="426"/>
              </w:tabs>
              <w:spacing w:after="0"/>
              <w:jc w:val="both"/>
              <w:rPr>
                <w:rFonts w:cs="Calibri"/>
                <w:b/>
                <w:szCs w:val="24"/>
              </w:rPr>
            </w:pPr>
            <w:r w:rsidRPr="00D41148">
              <w:rPr>
                <w:rFonts w:cs="Calibri"/>
                <w:b/>
                <w:szCs w:val="24"/>
              </w:rPr>
              <w:t>Yok</w:t>
            </w: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1E050B" w:rsidRPr="00D41148" w:rsidRDefault="00285F02" w:rsidP="001E050B">
            <w:pPr>
              <w:tabs>
                <w:tab w:val="left" w:pos="426"/>
              </w:tabs>
              <w:spacing w:after="0"/>
              <w:jc w:val="both"/>
              <w:rPr>
                <w:rFonts w:cs="Calibri"/>
                <w:b/>
                <w:szCs w:val="24"/>
              </w:rPr>
            </w:pPr>
            <w:r>
              <w:rPr>
                <w:rFonts w:cs="Calibri"/>
                <w:b/>
                <w:szCs w:val="24"/>
              </w:rPr>
              <w:t>2</w:t>
            </w:r>
          </w:p>
        </w:tc>
        <w:tc>
          <w:tcPr>
            <w:tcW w:w="1161" w:type="pct"/>
            <w:shd w:val="clear" w:color="auto" w:fill="auto"/>
          </w:tcPr>
          <w:p w:rsidR="001E050B" w:rsidRPr="00D41148" w:rsidRDefault="001E050B" w:rsidP="001E050B">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1E050B" w:rsidRPr="00D41148" w:rsidRDefault="00FB5461" w:rsidP="001E050B">
            <w:pPr>
              <w:tabs>
                <w:tab w:val="left" w:pos="426"/>
              </w:tabs>
              <w:spacing w:after="0"/>
              <w:jc w:val="both"/>
              <w:rPr>
                <w:rFonts w:cs="Calibri"/>
                <w:b/>
                <w:szCs w:val="24"/>
              </w:rPr>
            </w:pPr>
            <w:r>
              <w:rPr>
                <w:rFonts w:cs="Calibri"/>
                <w:b/>
                <w:szCs w:val="24"/>
              </w:rPr>
              <w:t>X</w:t>
            </w:r>
          </w:p>
        </w:tc>
        <w:tc>
          <w:tcPr>
            <w:tcW w:w="263" w:type="pct"/>
            <w:shd w:val="clear" w:color="auto" w:fill="auto"/>
          </w:tcPr>
          <w:p w:rsidR="001E050B" w:rsidRPr="00D41148" w:rsidRDefault="001E050B" w:rsidP="001E050B">
            <w:pPr>
              <w:tabs>
                <w:tab w:val="left" w:pos="426"/>
              </w:tabs>
              <w:spacing w:after="0"/>
              <w:jc w:val="both"/>
              <w:rPr>
                <w:rFonts w:cs="Calibri"/>
                <w:b/>
                <w:szCs w:val="24"/>
              </w:rPr>
            </w:pP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1E050B" w:rsidRPr="00D41148" w:rsidRDefault="00822B16" w:rsidP="001E050B">
            <w:pPr>
              <w:tabs>
                <w:tab w:val="left" w:pos="426"/>
              </w:tabs>
              <w:spacing w:after="0"/>
              <w:jc w:val="both"/>
              <w:rPr>
                <w:rFonts w:cs="Calibri"/>
                <w:b/>
                <w:szCs w:val="24"/>
              </w:rPr>
            </w:pPr>
            <w:r>
              <w:rPr>
                <w:rFonts w:cs="Calibri"/>
                <w:b/>
                <w:szCs w:val="24"/>
              </w:rPr>
              <w:t>17</w:t>
            </w:r>
          </w:p>
        </w:tc>
        <w:tc>
          <w:tcPr>
            <w:tcW w:w="1161" w:type="pct"/>
            <w:shd w:val="clear" w:color="auto" w:fill="auto"/>
          </w:tcPr>
          <w:p w:rsidR="001E050B" w:rsidRPr="00D41148" w:rsidRDefault="001E050B" w:rsidP="001E050B">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1E050B" w:rsidRPr="00D41148" w:rsidRDefault="00FB5461" w:rsidP="001E050B">
            <w:pPr>
              <w:tabs>
                <w:tab w:val="left" w:pos="426"/>
              </w:tabs>
              <w:spacing w:after="0"/>
              <w:jc w:val="both"/>
              <w:rPr>
                <w:rFonts w:cs="Calibri"/>
                <w:b/>
                <w:szCs w:val="24"/>
              </w:rPr>
            </w:pPr>
            <w:r>
              <w:rPr>
                <w:rFonts w:cs="Calibri"/>
                <w:b/>
                <w:szCs w:val="24"/>
              </w:rPr>
              <w:t>X</w:t>
            </w:r>
          </w:p>
        </w:tc>
        <w:tc>
          <w:tcPr>
            <w:tcW w:w="263" w:type="pct"/>
            <w:shd w:val="clear" w:color="auto" w:fill="auto"/>
          </w:tcPr>
          <w:p w:rsidR="001E050B" w:rsidRPr="00D41148" w:rsidRDefault="001E050B" w:rsidP="001E050B">
            <w:pPr>
              <w:tabs>
                <w:tab w:val="left" w:pos="426"/>
              </w:tabs>
              <w:spacing w:after="0"/>
              <w:jc w:val="both"/>
              <w:rPr>
                <w:rFonts w:cs="Calibri"/>
                <w:b/>
                <w:szCs w:val="24"/>
              </w:rPr>
            </w:pP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1E050B" w:rsidRPr="00D41148" w:rsidRDefault="00285F02" w:rsidP="001E050B">
            <w:pPr>
              <w:tabs>
                <w:tab w:val="left" w:pos="426"/>
              </w:tabs>
              <w:spacing w:after="0"/>
              <w:jc w:val="both"/>
              <w:rPr>
                <w:rFonts w:cs="Calibri"/>
                <w:b/>
                <w:szCs w:val="24"/>
              </w:rPr>
            </w:pPr>
            <w:r>
              <w:rPr>
                <w:rFonts w:cs="Calibri"/>
                <w:b/>
                <w:szCs w:val="24"/>
              </w:rPr>
              <w:t>3624</w:t>
            </w:r>
          </w:p>
        </w:tc>
        <w:tc>
          <w:tcPr>
            <w:tcW w:w="1161" w:type="pct"/>
            <w:shd w:val="clear" w:color="auto" w:fill="auto"/>
          </w:tcPr>
          <w:p w:rsidR="001E050B" w:rsidRPr="00D41148" w:rsidRDefault="001E050B" w:rsidP="001E050B">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1E050B" w:rsidRPr="00D41148" w:rsidRDefault="001E050B" w:rsidP="001E050B">
            <w:pPr>
              <w:tabs>
                <w:tab w:val="left" w:pos="426"/>
              </w:tabs>
              <w:spacing w:after="0"/>
              <w:jc w:val="both"/>
              <w:rPr>
                <w:rFonts w:cs="Calibri"/>
                <w:b/>
                <w:szCs w:val="24"/>
              </w:rPr>
            </w:pPr>
          </w:p>
        </w:tc>
        <w:tc>
          <w:tcPr>
            <w:tcW w:w="263" w:type="pct"/>
            <w:shd w:val="clear" w:color="auto" w:fill="auto"/>
          </w:tcPr>
          <w:p w:rsidR="001E050B" w:rsidRPr="00D41148" w:rsidRDefault="001E050B" w:rsidP="001E050B">
            <w:pPr>
              <w:tabs>
                <w:tab w:val="left" w:pos="426"/>
              </w:tabs>
              <w:spacing w:after="0"/>
              <w:jc w:val="both"/>
              <w:rPr>
                <w:rFonts w:cs="Calibri"/>
                <w:b/>
                <w:szCs w:val="24"/>
              </w:rPr>
            </w:pPr>
            <w:r>
              <w:rPr>
                <w:rFonts w:cs="Calibri"/>
                <w:b/>
                <w:szCs w:val="24"/>
              </w:rPr>
              <w:t>X</w:t>
            </w: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1E050B" w:rsidRPr="00D41148" w:rsidRDefault="00FB5461" w:rsidP="001E050B">
            <w:pPr>
              <w:tabs>
                <w:tab w:val="left" w:pos="426"/>
              </w:tabs>
              <w:spacing w:after="0"/>
              <w:jc w:val="both"/>
              <w:rPr>
                <w:rFonts w:cs="Calibri"/>
                <w:b/>
                <w:szCs w:val="24"/>
              </w:rPr>
            </w:pPr>
            <w:r>
              <w:rPr>
                <w:rFonts w:cs="Calibri"/>
                <w:b/>
                <w:szCs w:val="24"/>
              </w:rPr>
              <w:t>17</w:t>
            </w:r>
          </w:p>
        </w:tc>
        <w:tc>
          <w:tcPr>
            <w:tcW w:w="1161" w:type="pct"/>
            <w:shd w:val="clear" w:color="auto" w:fill="auto"/>
          </w:tcPr>
          <w:p w:rsidR="001E050B" w:rsidRPr="00D41148" w:rsidRDefault="001E050B" w:rsidP="001E050B">
            <w:pPr>
              <w:tabs>
                <w:tab w:val="left" w:pos="426"/>
              </w:tabs>
              <w:spacing w:after="0"/>
              <w:jc w:val="both"/>
              <w:rPr>
                <w:rFonts w:cs="Calibri"/>
                <w:szCs w:val="24"/>
              </w:rPr>
            </w:pPr>
            <w:r w:rsidRPr="00D41148">
              <w:rPr>
                <w:rFonts w:cs="Calibri"/>
                <w:bCs/>
                <w:color w:val="000000"/>
                <w:szCs w:val="24"/>
              </w:rPr>
              <w:t xml:space="preserve">Fen </w:t>
            </w:r>
            <w:r w:rsidR="00480CE5" w:rsidRPr="00D41148">
              <w:rPr>
                <w:rFonts w:cs="Calibri"/>
                <w:bCs/>
                <w:color w:val="000000"/>
                <w:szCs w:val="24"/>
              </w:rPr>
              <w:t>Laboratuarı</w:t>
            </w:r>
          </w:p>
        </w:tc>
        <w:tc>
          <w:tcPr>
            <w:tcW w:w="317" w:type="pct"/>
            <w:shd w:val="clear" w:color="auto" w:fill="auto"/>
          </w:tcPr>
          <w:p w:rsidR="001E050B" w:rsidRPr="00D41148" w:rsidRDefault="001E050B" w:rsidP="001E050B">
            <w:pPr>
              <w:tabs>
                <w:tab w:val="left" w:pos="426"/>
              </w:tabs>
              <w:spacing w:after="0"/>
              <w:jc w:val="both"/>
              <w:rPr>
                <w:rFonts w:cs="Calibri"/>
                <w:b/>
                <w:szCs w:val="24"/>
              </w:rPr>
            </w:pPr>
          </w:p>
        </w:tc>
        <w:tc>
          <w:tcPr>
            <w:tcW w:w="263" w:type="pct"/>
            <w:shd w:val="clear" w:color="auto" w:fill="auto"/>
          </w:tcPr>
          <w:p w:rsidR="001E050B" w:rsidRPr="00D41148" w:rsidRDefault="001E050B" w:rsidP="001E050B">
            <w:pPr>
              <w:tabs>
                <w:tab w:val="left" w:pos="426"/>
              </w:tabs>
              <w:spacing w:after="0"/>
              <w:jc w:val="both"/>
              <w:rPr>
                <w:rFonts w:cs="Calibri"/>
                <w:b/>
                <w:szCs w:val="24"/>
              </w:rPr>
            </w:pPr>
            <w:r>
              <w:rPr>
                <w:rFonts w:cs="Calibri"/>
                <w:b/>
                <w:szCs w:val="24"/>
              </w:rPr>
              <w:t>X</w:t>
            </w: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1E050B" w:rsidRPr="00D41148" w:rsidRDefault="00FB5461" w:rsidP="001E050B">
            <w:pPr>
              <w:tabs>
                <w:tab w:val="left" w:pos="426"/>
              </w:tabs>
              <w:spacing w:after="0"/>
              <w:jc w:val="both"/>
              <w:rPr>
                <w:rFonts w:cs="Calibri"/>
                <w:b/>
                <w:szCs w:val="24"/>
              </w:rPr>
            </w:pPr>
            <w:r>
              <w:rPr>
                <w:rFonts w:cs="Calibri"/>
                <w:b/>
                <w:szCs w:val="24"/>
              </w:rPr>
              <w:t>17</w:t>
            </w:r>
          </w:p>
        </w:tc>
        <w:tc>
          <w:tcPr>
            <w:tcW w:w="1161" w:type="pct"/>
            <w:shd w:val="clear" w:color="auto" w:fill="auto"/>
          </w:tcPr>
          <w:p w:rsidR="001E050B" w:rsidRPr="00D41148" w:rsidRDefault="001E050B" w:rsidP="001E050B">
            <w:pPr>
              <w:tabs>
                <w:tab w:val="left" w:pos="426"/>
              </w:tabs>
              <w:spacing w:after="0"/>
              <w:jc w:val="both"/>
              <w:rPr>
                <w:rFonts w:cs="Calibri"/>
                <w:szCs w:val="24"/>
              </w:rPr>
            </w:pPr>
            <w:r w:rsidRPr="00D41148">
              <w:rPr>
                <w:rFonts w:cs="Calibri"/>
                <w:bCs/>
                <w:color w:val="000000"/>
                <w:szCs w:val="24"/>
              </w:rPr>
              <w:t xml:space="preserve">Bilgisayar </w:t>
            </w:r>
            <w:r w:rsidR="00480CE5" w:rsidRPr="00D41148">
              <w:rPr>
                <w:rFonts w:cs="Calibri"/>
                <w:bCs/>
                <w:color w:val="000000"/>
                <w:szCs w:val="24"/>
              </w:rPr>
              <w:t>Laboratuarı</w:t>
            </w:r>
          </w:p>
        </w:tc>
        <w:tc>
          <w:tcPr>
            <w:tcW w:w="317" w:type="pct"/>
            <w:shd w:val="clear" w:color="auto" w:fill="auto"/>
          </w:tcPr>
          <w:p w:rsidR="001E050B" w:rsidRPr="00D41148" w:rsidRDefault="001E050B" w:rsidP="001E050B">
            <w:pPr>
              <w:tabs>
                <w:tab w:val="left" w:pos="426"/>
              </w:tabs>
              <w:spacing w:after="0"/>
              <w:jc w:val="both"/>
              <w:rPr>
                <w:rFonts w:cs="Calibri"/>
                <w:b/>
                <w:szCs w:val="24"/>
              </w:rPr>
            </w:pPr>
          </w:p>
        </w:tc>
        <w:tc>
          <w:tcPr>
            <w:tcW w:w="263" w:type="pct"/>
            <w:shd w:val="clear" w:color="auto" w:fill="auto"/>
          </w:tcPr>
          <w:p w:rsidR="001E050B" w:rsidRPr="00D41148" w:rsidRDefault="001E050B" w:rsidP="001E050B">
            <w:pPr>
              <w:tabs>
                <w:tab w:val="left" w:pos="426"/>
              </w:tabs>
              <w:spacing w:after="0"/>
              <w:jc w:val="both"/>
              <w:rPr>
                <w:rFonts w:cs="Calibri"/>
                <w:b/>
                <w:szCs w:val="24"/>
              </w:rPr>
            </w:pPr>
            <w:r>
              <w:rPr>
                <w:rFonts w:cs="Calibri"/>
                <w:b/>
                <w:szCs w:val="24"/>
              </w:rPr>
              <w:t>X</w:t>
            </w: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1E050B" w:rsidRPr="00D41148" w:rsidRDefault="00B5296E" w:rsidP="001E050B">
            <w:pPr>
              <w:tabs>
                <w:tab w:val="left" w:pos="426"/>
              </w:tabs>
              <w:spacing w:after="0"/>
              <w:jc w:val="both"/>
              <w:rPr>
                <w:rFonts w:cs="Calibri"/>
                <w:b/>
                <w:szCs w:val="24"/>
              </w:rPr>
            </w:pPr>
            <w:r>
              <w:rPr>
                <w:rFonts w:cs="Calibri"/>
                <w:b/>
                <w:szCs w:val="24"/>
              </w:rPr>
              <w:t>127</w:t>
            </w:r>
          </w:p>
        </w:tc>
        <w:tc>
          <w:tcPr>
            <w:tcW w:w="1161" w:type="pct"/>
            <w:shd w:val="clear" w:color="auto" w:fill="auto"/>
          </w:tcPr>
          <w:p w:rsidR="001E050B" w:rsidRPr="00D41148" w:rsidRDefault="001E050B" w:rsidP="001E050B">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1E050B" w:rsidRPr="00D41148" w:rsidRDefault="00FB5461" w:rsidP="001E050B">
            <w:pPr>
              <w:tabs>
                <w:tab w:val="left" w:pos="426"/>
              </w:tabs>
              <w:spacing w:after="0"/>
              <w:jc w:val="both"/>
              <w:rPr>
                <w:rFonts w:cs="Calibri"/>
                <w:b/>
                <w:szCs w:val="24"/>
              </w:rPr>
            </w:pPr>
            <w:r>
              <w:rPr>
                <w:rFonts w:cs="Calibri"/>
                <w:b/>
                <w:szCs w:val="24"/>
              </w:rPr>
              <w:t>X</w:t>
            </w:r>
          </w:p>
        </w:tc>
        <w:tc>
          <w:tcPr>
            <w:tcW w:w="263" w:type="pct"/>
            <w:shd w:val="clear" w:color="auto" w:fill="auto"/>
          </w:tcPr>
          <w:p w:rsidR="001E050B" w:rsidRPr="00D41148" w:rsidRDefault="001E050B" w:rsidP="001E050B">
            <w:pPr>
              <w:tabs>
                <w:tab w:val="left" w:pos="426"/>
              </w:tabs>
              <w:spacing w:after="0"/>
              <w:jc w:val="both"/>
              <w:rPr>
                <w:rFonts w:cs="Calibri"/>
                <w:b/>
                <w:szCs w:val="24"/>
              </w:rPr>
            </w:pP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1E050B" w:rsidRPr="00D41148" w:rsidRDefault="00B5296E" w:rsidP="001E050B">
            <w:pPr>
              <w:tabs>
                <w:tab w:val="left" w:pos="426"/>
              </w:tabs>
              <w:spacing w:after="0"/>
              <w:jc w:val="both"/>
              <w:rPr>
                <w:rFonts w:cs="Calibri"/>
                <w:b/>
                <w:szCs w:val="24"/>
              </w:rPr>
            </w:pPr>
            <w:r>
              <w:rPr>
                <w:rFonts w:cs="Calibri"/>
                <w:b/>
                <w:szCs w:val="24"/>
              </w:rPr>
              <w:t>45</w:t>
            </w:r>
          </w:p>
        </w:tc>
        <w:tc>
          <w:tcPr>
            <w:tcW w:w="1161" w:type="pct"/>
            <w:shd w:val="clear" w:color="auto" w:fill="auto"/>
          </w:tcPr>
          <w:p w:rsidR="001E050B" w:rsidRPr="00D41148" w:rsidRDefault="001E050B" w:rsidP="001E050B">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1E050B" w:rsidRPr="00D41148" w:rsidRDefault="001E050B" w:rsidP="001E050B">
            <w:pPr>
              <w:tabs>
                <w:tab w:val="left" w:pos="426"/>
              </w:tabs>
              <w:spacing w:after="0"/>
              <w:jc w:val="both"/>
              <w:rPr>
                <w:rFonts w:cs="Calibri"/>
                <w:b/>
                <w:szCs w:val="24"/>
              </w:rPr>
            </w:pPr>
          </w:p>
        </w:tc>
        <w:tc>
          <w:tcPr>
            <w:tcW w:w="263" w:type="pct"/>
            <w:shd w:val="clear" w:color="auto" w:fill="auto"/>
          </w:tcPr>
          <w:p w:rsidR="001E050B" w:rsidRPr="00D41148" w:rsidRDefault="001E050B" w:rsidP="001E050B">
            <w:pPr>
              <w:tabs>
                <w:tab w:val="left" w:pos="426"/>
              </w:tabs>
              <w:spacing w:after="0"/>
              <w:jc w:val="both"/>
              <w:rPr>
                <w:rFonts w:cs="Calibri"/>
                <w:b/>
                <w:szCs w:val="24"/>
              </w:rPr>
            </w:pPr>
            <w:r>
              <w:rPr>
                <w:rFonts w:cs="Calibri"/>
                <w:b/>
                <w:szCs w:val="24"/>
              </w:rPr>
              <w:t>X</w:t>
            </w: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1E050B" w:rsidRPr="00D41148" w:rsidRDefault="00B5296E" w:rsidP="001E050B">
            <w:pPr>
              <w:tabs>
                <w:tab w:val="left" w:pos="426"/>
              </w:tabs>
              <w:spacing w:after="0"/>
              <w:jc w:val="both"/>
              <w:rPr>
                <w:rFonts w:cs="Calibri"/>
                <w:b/>
                <w:szCs w:val="24"/>
              </w:rPr>
            </w:pPr>
            <w:r>
              <w:rPr>
                <w:rFonts w:cs="Calibri"/>
                <w:b/>
                <w:szCs w:val="24"/>
              </w:rPr>
              <w:t>1309</w:t>
            </w:r>
          </w:p>
        </w:tc>
        <w:tc>
          <w:tcPr>
            <w:tcW w:w="1161" w:type="pct"/>
            <w:shd w:val="clear" w:color="auto" w:fill="auto"/>
          </w:tcPr>
          <w:p w:rsidR="001E050B" w:rsidRPr="00D41148" w:rsidRDefault="001E050B" w:rsidP="001E050B">
            <w:pPr>
              <w:tabs>
                <w:tab w:val="left" w:pos="426"/>
              </w:tabs>
              <w:spacing w:after="0"/>
              <w:jc w:val="both"/>
              <w:rPr>
                <w:rFonts w:cs="Calibri"/>
                <w:szCs w:val="24"/>
              </w:rPr>
            </w:pPr>
            <w:r>
              <w:rPr>
                <w:rFonts w:cs="Calibri"/>
                <w:szCs w:val="24"/>
              </w:rPr>
              <w:t>Pansiyon</w:t>
            </w:r>
          </w:p>
        </w:tc>
        <w:tc>
          <w:tcPr>
            <w:tcW w:w="317" w:type="pct"/>
            <w:shd w:val="clear" w:color="auto" w:fill="auto"/>
          </w:tcPr>
          <w:p w:rsidR="001E050B" w:rsidRPr="00D41148" w:rsidRDefault="001E050B" w:rsidP="001E050B">
            <w:pPr>
              <w:tabs>
                <w:tab w:val="left" w:pos="426"/>
              </w:tabs>
              <w:spacing w:after="0"/>
              <w:jc w:val="both"/>
              <w:rPr>
                <w:rFonts w:cs="Calibri"/>
                <w:b/>
                <w:szCs w:val="24"/>
              </w:rPr>
            </w:pPr>
          </w:p>
        </w:tc>
        <w:tc>
          <w:tcPr>
            <w:tcW w:w="263" w:type="pct"/>
            <w:shd w:val="clear" w:color="auto" w:fill="auto"/>
          </w:tcPr>
          <w:p w:rsidR="001E050B" w:rsidRPr="00D41148" w:rsidRDefault="001E050B" w:rsidP="001E050B">
            <w:pPr>
              <w:tabs>
                <w:tab w:val="left" w:pos="426"/>
              </w:tabs>
              <w:spacing w:after="0"/>
              <w:jc w:val="both"/>
              <w:rPr>
                <w:rFonts w:cs="Calibri"/>
                <w:b/>
                <w:szCs w:val="24"/>
              </w:rPr>
            </w:pPr>
            <w:r>
              <w:rPr>
                <w:rFonts w:cs="Calibri"/>
                <w:b/>
                <w:szCs w:val="24"/>
              </w:rPr>
              <w:t>X</w:t>
            </w: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1E050B" w:rsidRPr="00D41148" w:rsidRDefault="00B5296E" w:rsidP="001E050B">
            <w:pPr>
              <w:tabs>
                <w:tab w:val="left" w:pos="426"/>
              </w:tabs>
              <w:spacing w:after="0"/>
              <w:jc w:val="both"/>
              <w:rPr>
                <w:rFonts w:cs="Calibri"/>
                <w:b/>
                <w:szCs w:val="24"/>
              </w:rPr>
            </w:pPr>
            <w:r>
              <w:rPr>
                <w:rFonts w:cs="Calibri"/>
                <w:b/>
                <w:szCs w:val="24"/>
              </w:rPr>
              <w:t>8956</w:t>
            </w:r>
          </w:p>
        </w:tc>
        <w:tc>
          <w:tcPr>
            <w:tcW w:w="1161" w:type="pct"/>
            <w:shd w:val="clear" w:color="auto" w:fill="auto"/>
          </w:tcPr>
          <w:p w:rsidR="001E050B" w:rsidRPr="00D41148" w:rsidRDefault="001E050B" w:rsidP="001E050B">
            <w:pPr>
              <w:tabs>
                <w:tab w:val="left" w:pos="426"/>
              </w:tabs>
              <w:spacing w:after="0"/>
              <w:jc w:val="both"/>
              <w:rPr>
                <w:rFonts w:cs="Calibri"/>
                <w:szCs w:val="24"/>
              </w:rPr>
            </w:pPr>
          </w:p>
        </w:tc>
        <w:tc>
          <w:tcPr>
            <w:tcW w:w="317" w:type="pct"/>
            <w:shd w:val="clear" w:color="auto" w:fill="auto"/>
          </w:tcPr>
          <w:p w:rsidR="001E050B" w:rsidRPr="00D41148" w:rsidRDefault="001E050B" w:rsidP="001E050B">
            <w:pPr>
              <w:tabs>
                <w:tab w:val="left" w:pos="426"/>
              </w:tabs>
              <w:spacing w:after="0"/>
              <w:jc w:val="both"/>
              <w:rPr>
                <w:rFonts w:cs="Calibri"/>
                <w:b/>
                <w:szCs w:val="24"/>
              </w:rPr>
            </w:pPr>
          </w:p>
        </w:tc>
        <w:tc>
          <w:tcPr>
            <w:tcW w:w="263" w:type="pct"/>
            <w:shd w:val="clear" w:color="auto" w:fill="auto"/>
          </w:tcPr>
          <w:p w:rsidR="001E050B" w:rsidRPr="00D41148" w:rsidRDefault="001E050B" w:rsidP="001E050B">
            <w:pPr>
              <w:tabs>
                <w:tab w:val="left" w:pos="426"/>
              </w:tabs>
              <w:spacing w:after="0"/>
              <w:jc w:val="both"/>
              <w:rPr>
                <w:rFonts w:cs="Calibri"/>
                <w:b/>
                <w:szCs w:val="24"/>
              </w:rPr>
            </w:pP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1E050B" w:rsidRPr="00D41148" w:rsidRDefault="00B5296E" w:rsidP="001E050B">
            <w:pPr>
              <w:tabs>
                <w:tab w:val="left" w:pos="426"/>
              </w:tabs>
              <w:spacing w:after="0"/>
              <w:jc w:val="both"/>
              <w:rPr>
                <w:rFonts w:cs="Calibri"/>
                <w:b/>
                <w:szCs w:val="24"/>
              </w:rPr>
            </w:pPr>
            <w:r>
              <w:rPr>
                <w:rFonts w:cs="Calibri"/>
                <w:b/>
                <w:szCs w:val="24"/>
              </w:rPr>
              <w:t>3927</w:t>
            </w:r>
          </w:p>
        </w:tc>
        <w:tc>
          <w:tcPr>
            <w:tcW w:w="1161" w:type="pct"/>
            <w:shd w:val="clear" w:color="auto" w:fill="auto"/>
          </w:tcPr>
          <w:p w:rsidR="001E050B" w:rsidRPr="00D41148" w:rsidRDefault="001E050B" w:rsidP="001E050B">
            <w:pPr>
              <w:tabs>
                <w:tab w:val="left" w:pos="426"/>
              </w:tabs>
              <w:spacing w:after="0"/>
              <w:jc w:val="both"/>
              <w:rPr>
                <w:rFonts w:cs="Calibri"/>
                <w:szCs w:val="24"/>
              </w:rPr>
            </w:pPr>
          </w:p>
        </w:tc>
        <w:tc>
          <w:tcPr>
            <w:tcW w:w="317" w:type="pct"/>
            <w:shd w:val="clear" w:color="auto" w:fill="auto"/>
          </w:tcPr>
          <w:p w:rsidR="001E050B" w:rsidRPr="00D41148" w:rsidRDefault="001E050B" w:rsidP="001E050B">
            <w:pPr>
              <w:tabs>
                <w:tab w:val="left" w:pos="426"/>
              </w:tabs>
              <w:spacing w:after="0"/>
              <w:jc w:val="both"/>
              <w:rPr>
                <w:rFonts w:cs="Calibri"/>
                <w:b/>
                <w:szCs w:val="24"/>
              </w:rPr>
            </w:pPr>
          </w:p>
        </w:tc>
        <w:tc>
          <w:tcPr>
            <w:tcW w:w="263" w:type="pct"/>
            <w:shd w:val="clear" w:color="auto" w:fill="auto"/>
          </w:tcPr>
          <w:p w:rsidR="001E050B" w:rsidRPr="00D41148" w:rsidRDefault="001E050B" w:rsidP="001E050B">
            <w:pPr>
              <w:tabs>
                <w:tab w:val="left" w:pos="426"/>
              </w:tabs>
              <w:spacing w:after="0"/>
              <w:jc w:val="both"/>
              <w:rPr>
                <w:rFonts w:cs="Calibri"/>
                <w:b/>
                <w:szCs w:val="24"/>
              </w:rPr>
            </w:pP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1E050B" w:rsidRPr="00D41148" w:rsidRDefault="00B5296E" w:rsidP="001E050B">
            <w:pPr>
              <w:tabs>
                <w:tab w:val="left" w:pos="426"/>
              </w:tabs>
              <w:spacing w:after="0"/>
              <w:jc w:val="both"/>
              <w:rPr>
                <w:rFonts w:cs="Calibri"/>
                <w:b/>
                <w:szCs w:val="24"/>
              </w:rPr>
            </w:pPr>
            <w:r>
              <w:rPr>
                <w:rFonts w:cs="Calibri"/>
                <w:b/>
                <w:szCs w:val="24"/>
              </w:rPr>
              <w:t>5000</w:t>
            </w:r>
          </w:p>
        </w:tc>
        <w:tc>
          <w:tcPr>
            <w:tcW w:w="1161" w:type="pct"/>
            <w:shd w:val="clear" w:color="auto" w:fill="auto"/>
          </w:tcPr>
          <w:p w:rsidR="001E050B" w:rsidRPr="00D41148" w:rsidRDefault="001E050B" w:rsidP="001E050B">
            <w:pPr>
              <w:tabs>
                <w:tab w:val="left" w:pos="426"/>
              </w:tabs>
              <w:spacing w:after="0"/>
              <w:jc w:val="both"/>
              <w:rPr>
                <w:rFonts w:cs="Calibri"/>
                <w:szCs w:val="24"/>
              </w:rPr>
            </w:pPr>
          </w:p>
        </w:tc>
        <w:tc>
          <w:tcPr>
            <w:tcW w:w="317" w:type="pct"/>
            <w:shd w:val="clear" w:color="auto" w:fill="auto"/>
          </w:tcPr>
          <w:p w:rsidR="001E050B" w:rsidRPr="00D41148" w:rsidRDefault="001E050B" w:rsidP="001E050B">
            <w:pPr>
              <w:tabs>
                <w:tab w:val="left" w:pos="426"/>
              </w:tabs>
              <w:spacing w:after="0"/>
              <w:jc w:val="both"/>
              <w:rPr>
                <w:rFonts w:cs="Calibri"/>
                <w:b/>
                <w:szCs w:val="24"/>
              </w:rPr>
            </w:pPr>
          </w:p>
        </w:tc>
        <w:tc>
          <w:tcPr>
            <w:tcW w:w="263" w:type="pct"/>
            <w:shd w:val="clear" w:color="auto" w:fill="auto"/>
          </w:tcPr>
          <w:p w:rsidR="001E050B" w:rsidRPr="00D41148" w:rsidRDefault="001E050B" w:rsidP="001E050B">
            <w:pPr>
              <w:tabs>
                <w:tab w:val="left" w:pos="426"/>
              </w:tabs>
              <w:spacing w:after="0"/>
              <w:jc w:val="both"/>
              <w:rPr>
                <w:rFonts w:cs="Calibri"/>
                <w:b/>
                <w:szCs w:val="24"/>
              </w:rPr>
            </w:pP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1E050B" w:rsidRPr="00D41148" w:rsidRDefault="001E050B" w:rsidP="001E050B">
            <w:pPr>
              <w:tabs>
                <w:tab w:val="left" w:pos="426"/>
              </w:tabs>
              <w:spacing w:after="0"/>
              <w:jc w:val="both"/>
              <w:rPr>
                <w:rFonts w:cs="Calibri"/>
                <w:b/>
                <w:szCs w:val="24"/>
              </w:rPr>
            </w:pPr>
          </w:p>
        </w:tc>
        <w:tc>
          <w:tcPr>
            <w:tcW w:w="1161" w:type="pct"/>
            <w:shd w:val="clear" w:color="auto" w:fill="auto"/>
          </w:tcPr>
          <w:p w:rsidR="001E050B" w:rsidRPr="00D41148" w:rsidRDefault="001E050B" w:rsidP="001E050B">
            <w:pPr>
              <w:tabs>
                <w:tab w:val="left" w:pos="426"/>
              </w:tabs>
              <w:spacing w:after="0"/>
              <w:jc w:val="both"/>
              <w:rPr>
                <w:rFonts w:cs="Calibri"/>
                <w:szCs w:val="24"/>
              </w:rPr>
            </w:pPr>
          </w:p>
        </w:tc>
        <w:tc>
          <w:tcPr>
            <w:tcW w:w="317" w:type="pct"/>
            <w:shd w:val="clear" w:color="auto" w:fill="auto"/>
          </w:tcPr>
          <w:p w:rsidR="001E050B" w:rsidRPr="00D41148" w:rsidRDefault="001E050B" w:rsidP="001E050B">
            <w:pPr>
              <w:tabs>
                <w:tab w:val="left" w:pos="426"/>
              </w:tabs>
              <w:spacing w:after="0"/>
              <w:jc w:val="both"/>
              <w:rPr>
                <w:rFonts w:cs="Calibri"/>
                <w:b/>
                <w:szCs w:val="24"/>
              </w:rPr>
            </w:pPr>
          </w:p>
        </w:tc>
        <w:tc>
          <w:tcPr>
            <w:tcW w:w="263" w:type="pct"/>
            <w:shd w:val="clear" w:color="auto" w:fill="auto"/>
          </w:tcPr>
          <w:p w:rsidR="001E050B" w:rsidRPr="00D41148" w:rsidRDefault="001E050B" w:rsidP="001E050B">
            <w:pPr>
              <w:tabs>
                <w:tab w:val="left" w:pos="426"/>
              </w:tabs>
              <w:spacing w:after="0"/>
              <w:jc w:val="both"/>
              <w:rPr>
                <w:rFonts w:cs="Calibri"/>
                <w:b/>
                <w:szCs w:val="24"/>
              </w:rPr>
            </w:pP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1E050B" w:rsidRPr="00D41148" w:rsidRDefault="00B5296E" w:rsidP="001E050B">
            <w:pPr>
              <w:tabs>
                <w:tab w:val="left" w:pos="426"/>
              </w:tabs>
              <w:spacing w:after="0"/>
              <w:jc w:val="both"/>
              <w:rPr>
                <w:rFonts w:cs="Calibri"/>
                <w:b/>
                <w:szCs w:val="24"/>
              </w:rPr>
            </w:pPr>
            <w:r>
              <w:rPr>
                <w:rFonts w:cs="Calibri"/>
                <w:b/>
                <w:szCs w:val="24"/>
              </w:rPr>
              <w:t>30</w:t>
            </w:r>
          </w:p>
        </w:tc>
        <w:tc>
          <w:tcPr>
            <w:tcW w:w="1161" w:type="pct"/>
            <w:shd w:val="clear" w:color="auto" w:fill="auto"/>
          </w:tcPr>
          <w:p w:rsidR="001E050B" w:rsidRPr="00D41148" w:rsidRDefault="001E050B" w:rsidP="001E050B">
            <w:pPr>
              <w:tabs>
                <w:tab w:val="left" w:pos="426"/>
              </w:tabs>
              <w:spacing w:after="0"/>
              <w:jc w:val="both"/>
              <w:rPr>
                <w:rFonts w:cs="Calibri"/>
                <w:szCs w:val="24"/>
              </w:rPr>
            </w:pPr>
          </w:p>
        </w:tc>
        <w:tc>
          <w:tcPr>
            <w:tcW w:w="317" w:type="pct"/>
            <w:shd w:val="clear" w:color="auto" w:fill="auto"/>
          </w:tcPr>
          <w:p w:rsidR="001E050B" w:rsidRPr="00D41148" w:rsidRDefault="001E050B" w:rsidP="001E050B">
            <w:pPr>
              <w:tabs>
                <w:tab w:val="left" w:pos="426"/>
              </w:tabs>
              <w:spacing w:after="0"/>
              <w:jc w:val="both"/>
              <w:rPr>
                <w:rFonts w:cs="Calibri"/>
                <w:b/>
                <w:szCs w:val="24"/>
              </w:rPr>
            </w:pPr>
          </w:p>
        </w:tc>
        <w:tc>
          <w:tcPr>
            <w:tcW w:w="263" w:type="pct"/>
            <w:shd w:val="clear" w:color="auto" w:fill="auto"/>
          </w:tcPr>
          <w:p w:rsidR="001E050B" w:rsidRPr="00D41148" w:rsidRDefault="001E050B" w:rsidP="001E050B">
            <w:pPr>
              <w:tabs>
                <w:tab w:val="left" w:pos="426"/>
              </w:tabs>
              <w:spacing w:after="0"/>
              <w:jc w:val="both"/>
              <w:rPr>
                <w:rFonts w:cs="Calibri"/>
                <w:b/>
                <w:szCs w:val="24"/>
              </w:rPr>
            </w:pPr>
          </w:p>
        </w:tc>
      </w:tr>
      <w:tr w:rsidR="001E050B" w:rsidRPr="00D41148" w:rsidTr="001E050B">
        <w:tc>
          <w:tcPr>
            <w:tcW w:w="2732" w:type="pct"/>
            <w:shd w:val="clear" w:color="auto" w:fill="auto"/>
          </w:tcPr>
          <w:p w:rsidR="001E050B" w:rsidRPr="00D41148" w:rsidRDefault="001E050B" w:rsidP="001E050B">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1E050B" w:rsidRPr="00D41148" w:rsidRDefault="001E050B" w:rsidP="001E050B">
            <w:pPr>
              <w:tabs>
                <w:tab w:val="left" w:pos="426"/>
              </w:tabs>
              <w:spacing w:after="0"/>
              <w:jc w:val="both"/>
              <w:rPr>
                <w:rFonts w:cs="Calibri"/>
                <w:b/>
                <w:szCs w:val="24"/>
              </w:rPr>
            </w:pPr>
          </w:p>
        </w:tc>
        <w:tc>
          <w:tcPr>
            <w:tcW w:w="1161" w:type="pct"/>
            <w:shd w:val="clear" w:color="auto" w:fill="auto"/>
          </w:tcPr>
          <w:p w:rsidR="001E050B" w:rsidRPr="00D41148" w:rsidRDefault="001E050B" w:rsidP="001E050B">
            <w:pPr>
              <w:tabs>
                <w:tab w:val="left" w:pos="426"/>
              </w:tabs>
              <w:spacing w:after="0"/>
              <w:jc w:val="both"/>
              <w:rPr>
                <w:rFonts w:cs="Calibri"/>
                <w:szCs w:val="24"/>
              </w:rPr>
            </w:pPr>
          </w:p>
        </w:tc>
        <w:tc>
          <w:tcPr>
            <w:tcW w:w="317" w:type="pct"/>
            <w:shd w:val="clear" w:color="auto" w:fill="auto"/>
          </w:tcPr>
          <w:p w:rsidR="001E050B" w:rsidRPr="00D41148" w:rsidRDefault="001E050B" w:rsidP="001E050B">
            <w:pPr>
              <w:tabs>
                <w:tab w:val="left" w:pos="426"/>
              </w:tabs>
              <w:spacing w:after="0"/>
              <w:jc w:val="both"/>
              <w:rPr>
                <w:rFonts w:cs="Calibri"/>
                <w:b/>
                <w:szCs w:val="24"/>
              </w:rPr>
            </w:pPr>
          </w:p>
        </w:tc>
        <w:tc>
          <w:tcPr>
            <w:tcW w:w="263" w:type="pct"/>
            <w:shd w:val="clear" w:color="auto" w:fill="auto"/>
          </w:tcPr>
          <w:p w:rsidR="001E050B" w:rsidRPr="00D41148" w:rsidRDefault="001E050B" w:rsidP="001E050B">
            <w:pPr>
              <w:tabs>
                <w:tab w:val="left" w:pos="426"/>
              </w:tabs>
              <w:spacing w:after="0"/>
              <w:jc w:val="both"/>
              <w:rPr>
                <w:rFonts w:cs="Calibri"/>
                <w:b/>
                <w:szCs w:val="24"/>
              </w:rPr>
            </w:pPr>
          </w:p>
        </w:tc>
      </w:tr>
    </w:tbl>
    <w:p w:rsidR="001E050B" w:rsidRDefault="001E050B" w:rsidP="001E050B">
      <w:pPr>
        <w:tabs>
          <w:tab w:val="left" w:pos="426"/>
        </w:tabs>
        <w:spacing w:after="0"/>
        <w:jc w:val="both"/>
        <w:rPr>
          <w:rFonts w:cs="Calibri"/>
          <w:b/>
          <w:szCs w:val="24"/>
        </w:rPr>
      </w:pPr>
    </w:p>
    <w:p w:rsidR="001E050B" w:rsidRDefault="00BD4EDA" w:rsidP="00BD4EDA">
      <w:pPr>
        <w:tabs>
          <w:tab w:val="left" w:pos="1380"/>
        </w:tabs>
      </w:pPr>
      <w:r>
        <w:tab/>
      </w:r>
    </w:p>
    <w:p w:rsidR="00BD4EDA" w:rsidRDefault="00BD4EDA" w:rsidP="00BD4EDA">
      <w:pPr>
        <w:tabs>
          <w:tab w:val="left" w:pos="1380"/>
        </w:tabs>
      </w:pPr>
    </w:p>
    <w:p w:rsidR="00BD4EDA" w:rsidRDefault="00BD4EDA" w:rsidP="00BD4EDA">
      <w:pPr>
        <w:tabs>
          <w:tab w:val="left" w:pos="1380"/>
        </w:tabs>
      </w:pPr>
    </w:p>
    <w:p w:rsidR="001E050B" w:rsidRDefault="001E050B" w:rsidP="001E050B">
      <w:pPr>
        <w:pStyle w:val="Balk3"/>
        <w:rPr>
          <w:color w:val="auto"/>
        </w:rPr>
      </w:pPr>
      <w:r w:rsidRPr="00B349FE">
        <w:rPr>
          <w:color w:val="auto"/>
        </w:rPr>
        <w:lastRenderedPageBreak/>
        <w:t>Sınıf ve Öğrenci Bilgileri</w:t>
      </w:r>
    </w:p>
    <w:p w:rsidR="0028423B" w:rsidRPr="0028423B" w:rsidRDefault="0028423B" w:rsidP="0028423B"/>
    <w:p w:rsidR="001E050B" w:rsidRDefault="001E050B" w:rsidP="001E050B">
      <w:pPr>
        <w:tabs>
          <w:tab w:val="left" w:pos="426"/>
        </w:tabs>
        <w:spacing w:after="0"/>
        <w:jc w:val="both"/>
        <w:rPr>
          <w:szCs w:val="24"/>
        </w:rPr>
      </w:pPr>
      <w:r w:rsidRPr="00B349FE">
        <w:rPr>
          <w:szCs w:val="24"/>
        </w:rPr>
        <w:tab/>
        <w:t>Okulumuzda yer alan</w:t>
      </w:r>
      <w:r>
        <w:rPr>
          <w:szCs w:val="24"/>
        </w:rPr>
        <w:t xml:space="preserve"> sınıfların öğrenci sayıları alttaki tabloda verilmiştir.</w:t>
      </w:r>
    </w:p>
    <w:p w:rsidR="001E050B" w:rsidRDefault="001E050B" w:rsidP="001E050B">
      <w:pPr>
        <w:tabs>
          <w:tab w:val="left" w:pos="426"/>
        </w:tabs>
        <w:spacing w:after="0"/>
        <w:jc w:val="both"/>
        <w:rPr>
          <w:szCs w:val="24"/>
        </w:rPr>
      </w:pPr>
    </w:p>
    <w:p w:rsidR="0028423B" w:rsidRDefault="0028423B" w:rsidP="001E050B">
      <w:pPr>
        <w:tabs>
          <w:tab w:val="left" w:pos="426"/>
        </w:tabs>
        <w:spacing w:after="0"/>
        <w:jc w:val="both"/>
        <w:rPr>
          <w:szCs w:val="24"/>
        </w:rPr>
      </w:pPr>
    </w:p>
    <w:tbl>
      <w:tblPr>
        <w:tblW w:w="0" w:type="auto"/>
        <w:tblInd w:w="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383816" w:rsidRPr="00D41148" w:rsidTr="00E61305">
        <w:tc>
          <w:tcPr>
            <w:tcW w:w="1768" w:type="dxa"/>
            <w:shd w:val="clear" w:color="auto" w:fill="auto"/>
          </w:tcPr>
          <w:p w:rsidR="00383816" w:rsidRPr="00D41148" w:rsidRDefault="00383816" w:rsidP="001E050B">
            <w:pPr>
              <w:tabs>
                <w:tab w:val="left" w:pos="426"/>
              </w:tabs>
              <w:spacing w:after="0"/>
              <w:jc w:val="both"/>
              <w:rPr>
                <w:b/>
                <w:szCs w:val="24"/>
              </w:rPr>
            </w:pPr>
            <w:r w:rsidRPr="00D41148">
              <w:rPr>
                <w:b/>
                <w:szCs w:val="24"/>
              </w:rPr>
              <w:t>SINIFI</w:t>
            </w:r>
          </w:p>
        </w:tc>
        <w:tc>
          <w:tcPr>
            <w:tcW w:w="892" w:type="dxa"/>
            <w:shd w:val="clear" w:color="auto" w:fill="auto"/>
          </w:tcPr>
          <w:p w:rsidR="00383816" w:rsidRPr="0028423B" w:rsidRDefault="00383816" w:rsidP="001E050B">
            <w:pPr>
              <w:tabs>
                <w:tab w:val="left" w:pos="426"/>
              </w:tabs>
              <w:spacing w:after="0"/>
              <w:jc w:val="both"/>
              <w:rPr>
                <w:b/>
                <w:szCs w:val="24"/>
              </w:rPr>
            </w:pPr>
            <w:r w:rsidRPr="0028423B">
              <w:rPr>
                <w:b/>
                <w:szCs w:val="24"/>
              </w:rPr>
              <w:t>Kız</w:t>
            </w:r>
          </w:p>
        </w:tc>
        <w:tc>
          <w:tcPr>
            <w:tcW w:w="992" w:type="dxa"/>
            <w:shd w:val="clear" w:color="auto" w:fill="auto"/>
          </w:tcPr>
          <w:p w:rsidR="00383816" w:rsidRPr="0028423B" w:rsidRDefault="00383816" w:rsidP="001E050B">
            <w:pPr>
              <w:tabs>
                <w:tab w:val="left" w:pos="426"/>
              </w:tabs>
              <w:spacing w:after="0"/>
              <w:jc w:val="both"/>
              <w:rPr>
                <w:b/>
                <w:szCs w:val="24"/>
              </w:rPr>
            </w:pPr>
            <w:r w:rsidRPr="0028423B">
              <w:rPr>
                <w:b/>
                <w:szCs w:val="24"/>
              </w:rPr>
              <w:t>Erkek</w:t>
            </w:r>
          </w:p>
        </w:tc>
        <w:tc>
          <w:tcPr>
            <w:tcW w:w="1418" w:type="dxa"/>
            <w:tcBorders>
              <w:right w:val="single" w:sz="12" w:space="0" w:color="auto"/>
            </w:tcBorders>
            <w:shd w:val="clear" w:color="auto" w:fill="auto"/>
          </w:tcPr>
          <w:p w:rsidR="00383816" w:rsidRPr="00710994" w:rsidRDefault="00383816" w:rsidP="001E050B">
            <w:pPr>
              <w:tabs>
                <w:tab w:val="left" w:pos="426"/>
              </w:tabs>
              <w:spacing w:after="0"/>
              <w:jc w:val="both"/>
              <w:rPr>
                <w:b/>
                <w:szCs w:val="24"/>
              </w:rPr>
            </w:pPr>
            <w:r w:rsidRPr="00710994">
              <w:rPr>
                <w:b/>
                <w:szCs w:val="24"/>
              </w:rPr>
              <w:t>Toplam</w:t>
            </w:r>
          </w:p>
        </w:tc>
      </w:tr>
      <w:tr w:rsidR="00383816" w:rsidRPr="00D41148" w:rsidTr="00E61305">
        <w:tc>
          <w:tcPr>
            <w:tcW w:w="1768" w:type="dxa"/>
            <w:shd w:val="clear" w:color="auto" w:fill="auto"/>
            <w:vAlign w:val="center"/>
          </w:tcPr>
          <w:p w:rsidR="00383816" w:rsidRPr="0028423B" w:rsidRDefault="00383816" w:rsidP="001E050B">
            <w:pPr>
              <w:rPr>
                <w:b/>
                <w:szCs w:val="24"/>
              </w:rPr>
            </w:pPr>
            <w:r w:rsidRPr="0028423B">
              <w:rPr>
                <w:b/>
                <w:szCs w:val="24"/>
              </w:rPr>
              <w:t>9.Sınıf</w:t>
            </w:r>
          </w:p>
        </w:tc>
        <w:tc>
          <w:tcPr>
            <w:tcW w:w="892" w:type="dxa"/>
            <w:shd w:val="clear" w:color="auto" w:fill="auto"/>
            <w:vAlign w:val="center"/>
          </w:tcPr>
          <w:p w:rsidR="00383816" w:rsidRPr="0028423B" w:rsidRDefault="00D56B15" w:rsidP="0028423B">
            <w:pPr>
              <w:jc w:val="center"/>
              <w:rPr>
                <w:b/>
                <w:szCs w:val="24"/>
              </w:rPr>
            </w:pPr>
            <w:r w:rsidRPr="0028423B">
              <w:rPr>
                <w:b/>
                <w:szCs w:val="24"/>
              </w:rPr>
              <w:t>13</w:t>
            </w:r>
          </w:p>
        </w:tc>
        <w:tc>
          <w:tcPr>
            <w:tcW w:w="992" w:type="dxa"/>
            <w:shd w:val="clear" w:color="auto" w:fill="auto"/>
            <w:vAlign w:val="center"/>
          </w:tcPr>
          <w:p w:rsidR="00383816" w:rsidRPr="0028423B" w:rsidRDefault="00D56B15" w:rsidP="0028423B">
            <w:pPr>
              <w:jc w:val="center"/>
              <w:rPr>
                <w:b/>
                <w:szCs w:val="24"/>
              </w:rPr>
            </w:pPr>
            <w:r w:rsidRPr="0028423B">
              <w:rPr>
                <w:b/>
                <w:szCs w:val="24"/>
              </w:rPr>
              <w:t>28</w:t>
            </w:r>
          </w:p>
        </w:tc>
        <w:tc>
          <w:tcPr>
            <w:tcW w:w="1418" w:type="dxa"/>
            <w:tcBorders>
              <w:right w:val="single" w:sz="12" w:space="0" w:color="auto"/>
            </w:tcBorders>
            <w:shd w:val="clear" w:color="auto" w:fill="auto"/>
            <w:vAlign w:val="center"/>
          </w:tcPr>
          <w:p w:rsidR="00383816" w:rsidRPr="0028423B" w:rsidRDefault="00D56B15" w:rsidP="0028423B">
            <w:pPr>
              <w:jc w:val="center"/>
              <w:rPr>
                <w:b/>
                <w:szCs w:val="24"/>
              </w:rPr>
            </w:pPr>
            <w:r w:rsidRPr="0028423B">
              <w:rPr>
                <w:b/>
                <w:szCs w:val="24"/>
              </w:rPr>
              <w:t>41</w:t>
            </w:r>
          </w:p>
        </w:tc>
      </w:tr>
      <w:tr w:rsidR="00383816" w:rsidRPr="00D41148" w:rsidTr="00E61305">
        <w:tc>
          <w:tcPr>
            <w:tcW w:w="1768" w:type="dxa"/>
            <w:shd w:val="clear" w:color="auto" w:fill="auto"/>
            <w:vAlign w:val="center"/>
          </w:tcPr>
          <w:p w:rsidR="00383816" w:rsidRPr="0028423B" w:rsidRDefault="00383816" w:rsidP="001E050B">
            <w:pPr>
              <w:rPr>
                <w:b/>
                <w:szCs w:val="24"/>
              </w:rPr>
            </w:pPr>
            <w:r w:rsidRPr="0028423B">
              <w:rPr>
                <w:b/>
                <w:szCs w:val="24"/>
              </w:rPr>
              <w:t>10.Sınıf</w:t>
            </w:r>
          </w:p>
        </w:tc>
        <w:tc>
          <w:tcPr>
            <w:tcW w:w="892" w:type="dxa"/>
            <w:shd w:val="clear" w:color="auto" w:fill="auto"/>
            <w:vAlign w:val="center"/>
          </w:tcPr>
          <w:p w:rsidR="00383816" w:rsidRPr="0028423B" w:rsidRDefault="00D56B15" w:rsidP="0028423B">
            <w:pPr>
              <w:jc w:val="center"/>
              <w:rPr>
                <w:b/>
                <w:szCs w:val="24"/>
              </w:rPr>
            </w:pPr>
            <w:r w:rsidRPr="0028423B">
              <w:rPr>
                <w:b/>
                <w:szCs w:val="24"/>
              </w:rPr>
              <w:t>8</w:t>
            </w:r>
          </w:p>
        </w:tc>
        <w:tc>
          <w:tcPr>
            <w:tcW w:w="992" w:type="dxa"/>
            <w:shd w:val="clear" w:color="auto" w:fill="auto"/>
            <w:vAlign w:val="center"/>
          </w:tcPr>
          <w:p w:rsidR="00383816" w:rsidRPr="0028423B" w:rsidRDefault="00D56B15" w:rsidP="0028423B">
            <w:pPr>
              <w:jc w:val="center"/>
              <w:rPr>
                <w:b/>
                <w:szCs w:val="24"/>
              </w:rPr>
            </w:pPr>
            <w:r w:rsidRPr="0028423B">
              <w:rPr>
                <w:b/>
                <w:szCs w:val="24"/>
              </w:rPr>
              <w:t>19</w:t>
            </w:r>
          </w:p>
        </w:tc>
        <w:tc>
          <w:tcPr>
            <w:tcW w:w="1418" w:type="dxa"/>
            <w:tcBorders>
              <w:right w:val="single" w:sz="12" w:space="0" w:color="auto"/>
            </w:tcBorders>
            <w:shd w:val="clear" w:color="auto" w:fill="auto"/>
            <w:vAlign w:val="center"/>
          </w:tcPr>
          <w:p w:rsidR="00383816" w:rsidRPr="0028423B" w:rsidRDefault="00D56B15" w:rsidP="0028423B">
            <w:pPr>
              <w:jc w:val="center"/>
              <w:rPr>
                <w:b/>
                <w:szCs w:val="24"/>
              </w:rPr>
            </w:pPr>
            <w:r w:rsidRPr="0028423B">
              <w:rPr>
                <w:b/>
                <w:szCs w:val="24"/>
              </w:rPr>
              <w:t>27</w:t>
            </w:r>
          </w:p>
        </w:tc>
      </w:tr>
      <w:tr w:rsidR="00383816" w:rsidRPr="00D41148" w:rsidTr="00E61305">
        <w:tc>
          <w:tcPr>
            <w:tcW w:w="1768" w:type="dxa"/>
            <w:shd w:val="clear" w:color="auto" w:fill="auto"/>
            <w:vAlign w:val="center"/>
          </w:tcPr>
          <w:p w:rsidR="00383816" w:rsidRPr="0028423B" w:rsidRDefault="00383816" w:rsidP="00FB5461">
            <w:pPr>
              <w:rPr>
                <w:b/>
                <w:szCs w:val="24"/>
              </w:rPr>
            </w:pPr>
            <w:r w:rsidRPr="0028423B">
              <w:rPr>
                <w:b/>
                <w:szCs w:val="24"/>
              </w:rPr>
              <w:t xml:space="preserve">11.Sınıf </w:t>
            </w:r>
          </w:p>
        </w:tc>
        <w:tc>
          <w:tcPr>
            <w:tcW w:w="892" w:type="dxa"/>
            <w:shd w:val="clear" w:color="auto" w:fill="auto"/>
            <w:vAlign w:val="center"/>
          </w:tcPr>
          <w:p w:rsidR="00383816" w:rsidRPr="0028423B" w:rsidRDefault="00D56B15" w:rsidP="0028423B">
            <w:pPr>
              <w:jc w:val="center"/>
              <w:rPr>
                <w:b/>
                <w:szCs w:val="24"/>
              </w:rPr>
            </w:pPr>
            <w:r w:rsidRPr="0028423B">
              <w:rPr>
                <w:b/>
                <w:szCs w:val="24"/>
              </w:rPr>
              <w:t>10</w:t>
            </w:r>
          </w:p>
        </w:tc>
        <w:tc>
          <w:tcPr>
            <w:tcW w:w="992" w:type="dxa"/>
            <w:shd w:val="clear" w:color="auto" w:fill="auto"/>
            <w:vAlign w:val="center"/>
          </w:tcPr>
          <w:p w:rsidR="00383816" w:rsidRPr="0028423B" w:rsidRDefault="00D56B15" w:rsidP="0028423B">
            <w:pPr>
              <w:jc w:val="center"/>
              <w:rPr>
                <w:b/>
                <w:szCs w:val="24"/>
              </w:rPr>
            </w:pPr>
            <w:r w:rsidRPr="0028423B">
              <w:rPr>
                <w:b/>
                <w:szCs w:val="24"/>
              </w:rPr>
              <w:t>21</w:t>
            </w:r>
          </w:p>
        </w:tc>
        <w:tc>
          <w:tcPr>
            <w:tcW w:w="1418" w:type="dxa"/>
            <w:tcBorders>
              <w:right w:val="single" w:sz="12" w:space="0" w:color="auto"/>
            </w:tcBorders>
            <w:shd w:val="clear" w:color="auto" w:fill="auto"/>
            <w:vAlign w:val="center"/>
          </w:tcPr>
          <w:p w:rsidR="00383816" w:rsidRPr="0028423B" w:rsidRDefault="00D56B15" w:rsidP="0028423B">
            <w:pPr>
              <w:jc w:val="center"/>
              <w:rPr>
                <w:b/>
                <w:szCs w:val="24"/>
              </w:rPr>
            </w:pPr>
            <w:r w:rsidRPr="0028423B">
              <w:rPr>
                <w:b/>
                <w:szCs w:val="24"/>
              </w:rPr>
              <w:t>31</w:t>
            </w:r>
          </w:p>
        </w:tc>
      </w:tr>
      <w:tr w:rsidR="00383816" w:rsidRPr="00D41148" w:rsidTr="00E61305">
        <w:tc>
          <w:tcPr>
            <w:tcW w:w="1768" w:type="dxa"/>
            <w:shd w:val="clear" w:color="auto" w:fill="auto"/>
            <w:vAlign w:val="center"/>
          </w:tcPr>
          <w:p w:rsidR="00383816" w:rsidRPr="0028423B" w:rsidRDefault="00383816" w:rsidP="001E050B">
            <w:pPr>
              <w:rPr>
                <w:b/>
                <w:szCs w:val="24"/>
              </w:rPr>
            </w:pPr>
            <w:r w:rsidRPr="0028423B">
              <w:rPr>
                <w:b/>
                <w:szCs w:val="24"/>
              </w:rPr>
              <w:t>12.Sınıf</w:t>
            </w:r>
          </w:p>
        </w:tc>
        <w:tc>
          <w:tcPr>
            <w:tcW w:w="892" w:type="dxa"/>
            <w:shd w:val="clear" w:color="auto" w:fill="auto"/>
            <w:vAlign w:val="center"/>
          </w:tcPr>
          <w:p w:rsidR="00383816" w:rsidRPr="0028423B" w:rsidRDefault="00D56B15" w:rsidP="0028423B">
            <w:pPr>
              <w:jc w:val="center"/>
              <w:rPr>
                <w:b/>
                <w:szCs w:val="24"/>
              </w:rPr>
            </w:pPr>
            <w:r w:rsidRPr="0028423B">
              <w:rPr>
                <w:b/>
                <w:szCs w:val="24"/>
              </w:rPr>
              <w:t>8</w:t>
            </w:r>
          </w:p>
        </w:tc>
        <w:tc>
          <w:tcPr>
            <w:tcW w:w="992" w:type="dxa"/>
            <w:shd w:val="clear" w:color="auto" w:fill="auto"/>
            <w:vAlign w:val="center"/>
          </w:tcPr>
          <w:p w:rsidR="00383816" w:rsidRPr="0028423B" w:rsidRDefault="00D56B15" w:rsidP="0028423B">
            <w:pPr>
              <w:jc w:val="center"/>
              <w:rPr>
                <w:b/>
                <w:szCs w:val="24"/>
              </w:rPr>
            </w:pPr>
            <w:r w:rsidRPr="0028423B">
              <w:rPr>
                <w:b/>
                <w:szCs w:val="24"/>
              </w:rPr>
              <w:t>25</w:t>
            </w:r>
          </w:p>
        </w:tc>
        <w:tc>
          <w:tcPr>
            <w:tcW w:w="1418" w:type="dxa"/>
            <w:tcBorders>
              <w:right w:val="single" w:sz="12" w:space="0" w:color="auto"/>
            </w:tcBorders>
            <w:shd w:val="clear" w:color="auto" w:fill="auto"/>
            <w:vAlign w:val="center"/>
          </w:tcPr>
          <w:p w:rsidR="00383816" w:rsidRPr="0028423B" w:rsidRDefault="00D56B15" w:rsidP="0028423B">
            <w:pPr>
              <w:jc w:val="center"/>
              <w:rPr>
                <w:b/>
                <w:szCs w:val="24"/>
              </w:rPr>
            </w:pPr>
            <w:r w:rsidRPr="0028423B">
              <w:rPr>
                <w:b/>
                <w:szCs w:val="24"/>
              </w:rPr>
              <w:t>33</w:t>
            </w:r>
          </w:p>
        </w:tc>
      </w:tr>
      <w:tr w:rsidR="00D56B15" w:rsidRPr="00D41148" w:rsidTr="00E61305">
        <w:tc>
          <w:tcPr>
            <w:tcW w:w="1768" w:type="dxa"/>
            <w:shd w:val="clear" w:color="auto" w:fill="auto"/>
            <w:vAlign w:val="center"/>
          </w:tcPr>
          <w:p w:rsidR="00D56B15" w:rsidRPr="0028423B" w:rsidRDefault="00D56B15" w:rsidP="001E050B">
            <w:pPr>
              <w:rPr>
                <w:b/>
                <w:szCs w:val="24"/>
              </w:rPr>
            </w:pPr>
            <w:r w:rsidRPr="0028423B">
              <w:rPr>
                <w:b/>
                <w:szCs w:val="24"/>
              </w:rPr>
              <w:t>Toplam</w:t>
            </w:r>
          </w:p>
        </w:tc>
        <w:tc>
          <w:tcPr>
            <w:tcW w:w="892" w:type="dxa"/>
            <w:shd w:val="clear" w:color="auto" w:fill="auto"/>
            <w:vAlign w:val="center"/>
          </w:tcPr>
          <w:p w:rsidR="00D56B15" w:rsidRPr="0028423B" w:rsidRDefault="00D56B15" w:rsidP="0028423B">
            <w:pPr>
              <w:jc w:val="center"/>
              <w:rPr>
                <w:b/>
                <w:szCs w:val="24"/>
              </w:rPr>
            </w:pPr>
            <w:r w:rsidRPr="0028423B">
              <w:rPr>
                <w:b/>
                <w:szCs w:val="24"/>
              </w:rPr>
              <w:t>39</w:t>
            </w:r>
          </w:p>
        </w:tc>
        <w:tc>
          <w:tcPr>
            <w:tcW w:w="992" w:type="dxa"/>
            <w:shd w:val="clear" w:color="auto" w:fill="auto"/>
            <w:vAlign w:val="center"/>
          </w:tcPr>
          <w:p w:rsidR="00D56B15" w:rsidRPr="0028423B" w:rsidRDefault="00D56B15" w:rsidP="0028423B">
            <w:pPr>
              <w:jc w:val="center"/>
              <w:rPr>
                <w:b/>
                <w:szCs w:val="24"/>
              </w:rPr>
            </w:pPr>
            <w:r w:rsidRPr="0028423B">
              <w:rPr>
                <w:b/>
                <w:szCs w:val="24"/>
              </w:rPr>
              <w:t>93</w:t>
            </w:r>
          </w:p>
        </w:tc>
        <w:tc>
          <w:tcPr>
            <w:tcW w:w="1418" w:type="dxa"/>
            <w:tcBorders>
              <w:right w:val="single" w:sz="12" w:space="0" w:color="auto"/>
            </w:tcBorders>
            <w:shd w:val="clear" w:color="auto" w:fill="auto"/>
            <w:vAlign w:val="center"/>
          </w:tcPr>
          <w:p w:rsidR="00D56B15" w:rsidRPr="0028423B" w:rsidRDefault="00D56B15" w:rsidP="0028423B">
            <w:pPr>
              <w:jc w:val="center"/>
              <w:rPr>
                <w:b/>
                <w:szCs w:val="24"/>
              </w:rPr>
            </w:pPr>
            <w:r w:rsidRPr="0028423B">
              <w:rPr>
                <w:b/>
                <w:szCs w:val="24"/>
              </w:rPr>
              <w:t>132</w:t>
            </w:r>
          </w:p>
        </w:tc>
      </w:tr>
    </w:tbl>
    <w:p w:rsidR="001E050B" w:rsidRDefault="001E050B" w:rsidP="001E050B">
      <w:pPr>
        <w:tabs>
          <w:tab w:val="left" w:pos="426"/>
        </w:tabs>
        <w:spacing w:after="0"/>
        <w:jc w:val="both"/>
        <w:rPr>
          <w:szCs w:val="24"/>
        </w:rPr>
      </w:pPr>
    </w:p>
    <w:p w:rsidR="001E050B" w:rsidRDefault="001E050B" w:rsidP="001E050B">
      <w:pPr>
        <w:jc w:val="center"/>
      </w:pPr>
    </w:p>
    <w:p w:rsidR="00FB5461" w:rsidRDefault="00FB5461" w:rsidP="001E050B">
      <w:pPr>
        <w:jc w:val="center"/>
      </w:pPr>
    </w:p>
    <w:p w:rsidR="00FB5461" w:rsidRDefault="00FB5461" w:rsidP="001E050B">
      <w:pPr>
        <w:jc w:val="center"/>
      </w:pPr>
    </w:p>
    <w:p w:rsidR="00FB5461" w:rsidRDefault="00FB5461" w:rsidP="001E050B">
      <w:pPr>
        <w:jc w:val="center"/>
      </w:pPr>
    </w:p>
    <w:p w:rsidR="00FB5461" w:rsidRDefault="00FB5461" w:rsidP="001E050B">
      <w:pPr>
        <w:jc w:val="center"/>
      </w:pPr>
    </w:p>
    <w:p w:rsidR="00FB5461" w:rsidRDefault="00FB5461" w:rsidP="001E050B">
      <w:pPr>
        <w:jc w:val="center"/>
      </w:pPr>
    </w:p>
    <w:p w:rsidR="00FB5461" w:rsidRDefault="00FB5461" w:rsidP="001E050B">
      <w:pPr>
        <w:jc w:val="center"/>
      </w:pPr>
    </w:p>
    <w:p w:rsidR="001E050B" w:rsidRDefault="001E050B" w:rsidP="001E050B">
      <w:pPr>
        <w:jc w:val="center"/>
      </w:pPr>
    </w:p>
    <w:p w:rsidR="001E050B" w:rsidRPr="00B349FE" w:rsidRDefault="001E050B" w:rsidP="001E050B">
      <w:pPr>
        <w:pStyle w:val="Balk3"/>
        <w:rPr>
          <w:color w:val="auto"/>
        </w:rPr>
      </w:pPr>
      <w:r w:rsidRPr="00B349FE">
        <w:rPr>
          <w:color w:val="auto"/>
        </w:rPr>
        <w:t>Donanım ve Teknolojik Kaynaklarımız</w:t>
      </w:r>
    </w:p>
    <w:p w:rsidR="001E050B" w:rsidRDefault="001E050B" w:rsidP="005E3364">
      <w:pPr>
        <w:ind w:firstLine="708"/>
      </w:pPr>
      <w:r>
        <w:t>Teknolojik kaynaklar başta olmak üzere okulumuzda bulunan çalışır durumdaki donanım malzemesine ilişkin bilgiye alttaki tabloda yer verilmiştir.</w:t>
      </w:r>
    </w:p>
    <w:p w:rsidR="001E050B" w:rsidRPr="004962D0" w:rsidRDefault="001E050B" w:rsidP="001E050B">
      <w:pPr>
        <w:rPr>
          <w:b/>
        </w:rPr>
      </w:pPr>
      <w:r w:rsidRPr="004962D0">
        <w:rPr>
          <w:b/>
        </w:rPr>
        <w:t>Teknolojik Kaynaklar Tablosu</w:t>
      </w:r>
    </w:p>
    <w:tbl>
      <w:tblPr>
        <w:tblW w:w="13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9"/>
        <w:gridCol w:w="2319"/>
        <w:gridCol w:w="4640"/>
        <w:gridCol w:w="2320"/>
      </w:tblGrid>
      <w:tr w:rsidR="001E050B" w:rsidTr="001D4ECE">
        <w:trPr>
          <w:trHeight w:val="581"/>
        </w:trPr>
        <w:tc>
          <w:tcPr>
            <w:tcW w:w="4639" w:type="dxa"/>
            <w:shd w:val="clear" w:color="auto" w:fill="auto"/>
            <w:vAlign w:val="center"/>
          </w:tcPr>
          <w:p w:rsidR="001E050B" w:rsidRDefault="001E050B" w:rsidP="00BD4EDA">
            <w:pPr>
              <w:spacing w:after="0"/>
            </w:pPr>
            <w:r>
              <w:t>Akıllı Tahta Sayısı</w:t>
            </w:r>
          </w:p>
        </w:tc>
        <w:tc>
          <w:tcPr>
            <w:tcW w:w="2319" w:type="dxa"/>
            <w:shd w:val="clear" w:color="auto" w:fill="auto"/>
            <w:vAlign w:val="center"/>
          </w:tcPr>
          <w:p w:rsidR="001E050B" w:rsidRDefault="001E050B" w:rsidP="00BD4EDA">
            <w:pPr>
              <w:spacing w:after="0"/>
            </w:pPr>
            <w:r>
              <w:t>0</w:t>
            </w:r>
          </w:p>
        </w:tc>
        <w:tc>
          <w:tcPr>
            <w:tcW w:w="4640" w:type="dxa"/>
            <w:shd w:val="clear" w:color="auto" w:fill="auto"/>
            <w:vAlign w:val="center"/>
          </w:tcPr>
          <w:p w:rsidR="001E050B" w:rsidRDefault="001E050B" w:rsidP="00BD4EDA">
            <w:pPr>
              <w:spacing w:after="0"/>
            </w:pPr>
            <w:r>
              <w:t>TV Sayısı</w:t>
            </w:r>
          </w:p>
        </w:tc>
        <w:tc>
          <w:tcPr>
            <w:tcW w:w="2320" w:type="dxa"/>
            <w:shd w:val="clear" w:color="auto" w:fill="auto"/>
            <w:vAlign w:val="center"/>
          </w:tcPr>
          <w:p w:rsidR="001E050B" w:rsidRDefault="00383816" w:rsidP="00BD4EDA">
            <w:pPr>
              <w:spacing w:after="0"/>
            </w:pPr>
            <w:r>
              <w:t>3</w:t>
            </w:r>
          </w:p>
        </w:tc>
      </w:tr>
      <w:tr w:rsidR="001E050B" w:rsidTr="001D4ECE">
        <w:trPr>
          <w:trHeight w:val="581"/>
        </w:trPr>
        <w:tc>
          <w:tcPr>
            <w:tcW w:w="4639" w:type="dxa"/>
            <w:shd w:val="clear" w:color="auto" w:fill="auto"/>
            <w:vAlign w:val="center"/>
          </w:tcPr>
          <w:p w:rsidR="001E050B" w:rsidRDefault="001E050B" w:rsidP="00BD4EDA">
            <w:pPr>
              <w:spacing w:after="0"/>
            </w:pPr>
            <w:r>
              <w:t>Masaüstü Bilgisayar Sayısı</w:t>
            </w:r>
          </w:p>
        </w:tc>
        <w:tc>
          <w:tcPr>
            <w:tcW w:w="2319" w:type="dxa"/>
            <w:shd w:val="clear" w:color="auto" w:fill="auto"/>
            <w:vAlign w:val="center"/>
          </w:tcPr>
          <w:p w:rsidR="001E050B" w:rsidRDefault="00FB5461" w:rsidP="00BD4EDA">
            <w:pPr>
              <w:spacing w:after="0"/>
            </w:pPr>
            <w:r>
              <w:t>9</w:t>
            </w:r>
          </w:p>
        </w:tc>
        <w:tc>
          <w:tcPr>
            <w:tcW w:w="4640" w:type="dxa"/>
            <w:shd w:val="clear" w:color="auto" w:fill="auto"/>
            <w:vAlign w:val="center"/>
          </w:tcPr>
          <w:p w:rsidR="001E050B" w:rsidRDefault="001E050B" w:rsidP="00BD4EDA">
            <w:pPr>
              <w:spacing w:after="0"/>
            </w:pPr>
            <w:r>
              <w:t>Yazıcı Sayısı</w:t>
            </w:r>
          </w:p>
        </w:tc>
        <w:tc>
          <w:tcPr>
            <w:tcW w:w="2320" w:type="dxa"/>
            <w:shd w:val="clear" w:color="auto" w:fill="auto"/>
            <w:vAlign w:val="center"/>
          </w:tcPr>
          <w:p w:rsidR="001E050B" w:rsidRDefault="00FB5461" w:rsidP="00BD4EDA">
            <w:pPr>
              <w:spacing w:after="0"/>
            </w:pPr>
            <w:r>
              <w:t>7</w:t>
            </w:r>
          </w:p>
        </w:tc>
      </w:tr>
      <w:tr w:rsidR="001E050B" w:rsidTr="001D4ECE">
        <w:trPr>
          <w:trHeight w:val="558"/>
        </w:trPr>
        <w:tc>
          <w:tcPr>
            <w:tcW w:w="4639" w:type="dxa"/>
            <w:shd w:val="clear" w:color="auto" w:fill="auto"/>
            <w:vAlign w:val="center"/>
          </w:tcPr>
          <w:p w:rsidR="001E050B" w:rsidRDefault="001E050B" w:rsidP="00BD4EDA">
            <w:pPr>
              <w:spacing w:after="0"/>
            </w:pPr>
            <w:r>
              <w:t>Taşınabilir Bilgisayar Sayısı</w:t>
            </w:r>
          </w:p>
        </w:tc>
        <w:tc>
          <w:tcPr>
            <w:tcW w:w="2319" w:type="dxa"/>
            <w:shd w:val="clear" w:color="auto" w:fill="auto"/>
            <w:vAlign w:val="center"/>
          </w:tcPr>
          <w:p w:rsidR="001E050B" w:rsidRDefault="00FB5461" w:rsidP="00BD4EDA">
            <w:pPr>
              <w:spacing w:after="0"/>
            </w:pPr>
            <w:r>
              <w:t>3</w:t>
            </w:r>
          </w:p>
        </w:tc>
        <w:tc>
          <w:tcPr>
            <w:tcW w:w="4640" w:type="dxa"/>
            <w:shd w:val="clear" w:color="auto" w:fill="auto"/>
            <w:vAlign w:val="center"/>
          </w:tcPr>
          <w:p w:rsidR="001E050B" w:rsidRDefault="001E050B" w:rsidP="00BD4EDA">
            <w:pPr>
              <w:spacing w:after="0"/>
            </w:pPr>
            <w:r>
              <w:t xml:space="preserve">Fotokopi </w:t>
            </w:r>
            <w:r w:rsidR="00933475">
              <w:t>Makinesi</w:t>
            </w:r>
            <w:r>
              <w:t xml:space="preserve"> Sayısı</w:t>
            </w:r>
          </w:p>
        </w:tc>
        <w:tc>
          <w:tcPr>
            <w:tcW w:w="2320" w:type="dxa"/>
            <w:shd w:val="clear" w:color="auto" w:fill="auto"/>
            <w:vAlign w:val="center"/>
          </w:tcPr>
          <w:p w:rsidR="001E050B" w:rsidRDefault="001E050B" w:rsidP="00BD4EDA">
            <w:pPr>
              <w:spacing w:after="0"/>
            </w:pPr>
            <w:r>
              <w:t>2</w:t>
            </w:r>
          </w:p>
        </w:tc>
      </w:tr>
      <w:tr w:rsidR="001E050B" w:rsidTr="001D4ECE">
        <w:trPr>
          <w:trHeight w:val="604"/>
        </w:trPr>
        <w:tc>
          <w:tcPr>
            <w:tcW w:w="4639" w:type="dxa"/>
            <w:shd w:val="clear" w:color="auto" w:fill="auto"/>
            <w:vAlign w:val="center"/>
          </w:tcPr>
          <w:p w:rsidR="001E050B" w:rsidRDefault="001E050B" w:rsidP="00BD4EDA">
            <w:pPr>
              <w:spacing w:after="0"/>
            </w:pPr>
            <w:r>
              <w:t>Projeksiyon Sayısı</w:t>
            </w:r>
          </w:p>
        </w:tc>
        <w:tc>
          <w:tcPr>
            <w:tcW w:w="2319" w:type="dxa"/>
            <w:shd w:val="clear" w:color="auto" w:fill="auto"/>
            <w:vAlign w:val="center"/>
          </w:tcPr>
          <w:p w:rsidR="001E050B" w:rsidRDefault="001E050B" w:rsidP="00BD4EDA">
            <w:pPr>
              <w:spacing w:after="0"/>
            </w:pPr>
            <w:r>
              <w:t>1</w:t>
            </w:r>
          </w:p>
        </w:tc>
        <w:tc>
          <w:tcPr>
            <w:tcW w:w="4640" w:type="dxa"/>
            <w:shd w:val="clear" w:color="auto" w:fill="auto"/>
            <w:vAlign w:val="center"/>
          </w:tcPr>
          <w:p w:rsidR="001E050B" w:rsidRDefault="001E050B" w:rsidP="00BD4EDA">
            <w:pPr>
              <w:spacing w:after="0"/>
            </w:pPr>
            <w:r>
              <w:t>İnternet Bağlantı Hızı</w:t>
            </w:r>
          </w:p>
        </w:tc>
        <w:tc>
          <w:tcPr>
            <w:tcW w:w="2320" w:type="dxa"/>
            <w:shd w:val="clear" w:color="auto" w:fill="auto"/>
            <w:vAlign w:val="center"/>
          </w:tcPr>
          <w:p w:rsidR="001E050B" w:rsidRDefault="001E050B" w:rsidP="00BD4EDA">
            <w:pPr>
              <w:spacing w:after="0"/>
            </w:pPr>
            <w:r>
              <w:t>3Mgbit</w:t>
            </w:r>
          </w:p>
        </w:tc>
      </w:tr>
    </w:tbl>
    <w:p w:rsidR="001E050B" w:rsidRDefault="001E050B" w:rsidP="001E050B"/>
    <w:p w:rsidR="001E050B" w:rsidRPr="00B349FE" w:rsidRDefault="001E050B" w:rsidP="001E050B">
      <w:pPr>
        <w:pStyle w:val="Balk3"/>
        <w:rPr>
          <w:color w:val="auto"/>
        </w:rPr>
      </w:pPr>
      <w:r w:rsidRPr="00B349FE">
        <w:rPr>
          <w:color w:val="auto"/>
        </w:rPr>
        <w:t>Gelir ve Gider Bilgisi</w:t>
      </w:r>
    </w:p>
    <w:p w:rsidR="001E050B" w:rsidRDefault="001E050B" w:rsidP="005E3364">
      <w:pPr>
        <w:ind w:firstLine="708"/>
      </w:pPr>
      <w:r>
        <w:t>Okulumuzun genel bütçe ödenekleri, okul aile birliği gelirleri ve diğer katkılarda dâhil olmak üzere gelir ve giderlerine ilişkin son iki yıl gerçekleşme bilgileri alttaki tabloda verilmiştir.</w:t>
      </w:r>
    </w:p>
    <w:p w:rsidR="005E3364" w:rsidRDefault="005E3364" w:rsidP="005E3364">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1E050B" w:rsidTr="001E050B">
        <w:tc>
          <w:tcPr>
            <w:tcW w:w="2357" w:type="dxa"/>
            <w:shd w:val="clear" w:color="auto" w:fill="auto"/>
          </w:tcPr>
          <w:p w:rsidR="001E050B" w:rsidRPr="00D41148" w:rsidRDefault="001E050B" w:rsidP="001E050B">
            <w:pPr>
              <w:rPr>
                <w:b/>
              </w:rPr>
            </w:pPr>
            <w:r w:rsidRPr="00D41148">
              <w:rPr>
                <w:b/>
              </w:rPr>
              <w:t>Yıllar</w:t>
            </w:r>
          </w:p>
        </w:tc>
        <w:tc>
          <w:tcPr>
            <w:tcW w:w="2357" w:type="dxa"/>
            <w:shd w:val="clear" w:color="auto" w:fill="auto"/>
          </w:tcPr>
          <w:p w:rsidR="001E050B" w:rsidRPr="00D41148" w:rsidRDefault="001E050B" w:rsidP="001E050B">
            <w:pPr>
              <w:rPr>
                <w:b/>
              </w:rPr>
            </w:pPr>
            <w:r w:rsidRPr="00D41148">
              <w:rPr>
                <w:b/>
              </w:rPr>
              <w:t>Gelir Miktarı</w:t>
            </w:r>
          </w:p>
        </w:tc>
        <w:tc>
          <w:tcPr>
            <w:tcW w:w="2357" w:type="dxa"/>
            <w:shd w:val="clear" w:color="auto" w:fill="auto"/>
          </w:tcPr>
          <w:p w:rsidR="001E050B" w:rsidRPr="00D41148" w:rsidRDefault="001E050B" w:rsidP="001E050B">
            <w:pPr>
              <w:rPr>
                <w:b/>
              </w:rPr>
            </w:pPr>
            <w:r w:rsidRPr="00D41148">
              <w:rPr>
                <w:b/>
              </w:rPr>
              <w:t>Gider Miktarı</w:t>
            </w:r>
          </w:p>
        </w:tc>
      </w:tr>
      <w:tr w:rsidR="001E050B" w:rsidTr="001E050B">
        <w:tc>
          <w:tcPr>
            <w:tcW w:w="2357" w:type="dxa"/>
            <w:shd w:val="clear" w:color="auto" w:fill="auto"/>
          </w:tcPr>
          <w:p w:rsidR="001E050B" w:rsidRDefault="00B5296E" w:rsidP="001E050B">
            <w:r>
              <w:t>2018</w:t>
            </w:r>
          </w:p>
        </w:tc>
        <w:tc>
          <w:tcPr>
            <w:tcW w:w="2357" w:type="dxa"/>
            <w:shd w:val="clear" w:color="auto" w:fill="auto"/>
          </w:tcPr>
          <w:p w:rsidR="001E050B" w:rsidRDefault="001B0411" w:rsidP="001E050B">
            <w:r>
              <w:t>2.614.506</w:t>
            </w:r>
          </w:p>
        </w:tc>
        <w:tc>
          <w:tcPr>
            <w:tcW w:w="2357" w:type="dxa"/>
            <w:shd w:val="clear" w:color="auto" w:fill="auto"/>
          </w:tcPr>
          <w:p w:rsidR="001E050B" w:rsidRDefault="001B0411" w:rsidP="001E050B">
            <w:r>
              <w:t>2.612.255</w:t>
            </w:r>
          </w:p>
        </w:tc>
      </w:tr>
      <w:tr w:rsidR="001E050B" w:rsidTr="001E050B">
        <w:tc>
          <w:tcPr>
            <w:tcW w:w="2357" w:type="dxa"/>
            <w:shd w:val="clear" w:color="auto" w:fill="auto"/>
          </w:tcPr>
          <w:p w:rsidR="001E050B" w:rsidRDefault="00B5296E" w:rsidP="001E050B">
            <w:r>
              <w:t>2019</w:t>
            </w:r>
          </w:p>
        </w:tc>
        <w:tc>
          <w:tcPr>
            <w:tcW w:w="2357" w:type="dxa"/>
            <w:shd w:val="clear" w:color="auto" w:fill="auto"/>
          </w:tcPr>
          <w:p w:rsidR="001E050B" w:rsidRDefault="001B0411" w:rsidP="001B0411">
            <w:r>
              <w:t>2.703.901</w:t>
            </w:r>
          </w:p>
        </w:tc>
        <w:tc>
          <w:tcPr>
            <w:tcW w:w="2357" w:type="dxa"/>
            <w:shd w:val="clear" w:color="auto" w:fill="auto"/>
          </w:tcPr>
          <w:p w:rsidR="001E050B" w:rsidRDefault="001B0411" w:rsidP="001B0411">
            <w:r>
              <w:t>2.705.400</w:t>
            </w:r>
          </w:p>
        </w:tc>
      </w:tr>
    </w:tbl>
    <w:p w:rsidR="001E050B" w:rsidRDefault="001E050B" w:rsidP="001E050B">
      <w:pPr>
        <w:jc w:val="center"/>
      </w:pPr>
    </w:p>
    <w:p w:rsidR="001E050B" w:rsidRPr="00B349FE" w:rsidRDefault="001E050B" w:rsidP="001E050B">
      <w:pPr>
        <w:pStyle w:val="Balk2"/>
        <w:rPr>
          <w:color w:val="auto"/>
        </w:rPr>
      </w:pPr>
      <w:bookmarkStart w:id="21" w:name="_Toc531097536"/>
      <w:r w:rsidRPr="00B349FE">
        <w:rPr>
          <w:color w:val="auto"/>
        </w:rPr>
        <w:lastRenderedPageBreak/>
        <w:t>PAYDAŞ ANALİZİ</w:t>
      </w:r>
      <w:bookmarkEnd w:id="21"/>
    </w:p>
    <w:p w:rsidR="001E050B" w:rsidRDefault="001E050B" w:rsidP="001E050B">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E050B" w:rsidRDefault="001E050B" w:rsidP="001E050B">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E050B" w:rsidRDefault="001E050B" w:rsidP="001E050B">
      <w:pPr>
        <w:jc w:val="both"/>
      </w:pPr>
    </w:p>
    <w:p w:rsidR="001E050B" w:rsidRDefault="001E050B" w:rsidP="001E050B">
      <w:pPr>
        <w:jc w:val="both"/>
      </w:pPr>
      <w:r>
        <w:t xml:space="preserve">Paydaş anketlerine ilişkin ortaya çıkan temel sonuçlara altta yer </w:t>
      </w:r>
      <w:r w:rsidR="00E61305">
        <w:t>verilmiştir:</w:t>
      </w:r>
      <w:r>
        <w:t xml:space="preserve"> </w:t>
      </w:r>
    </w:p>
    <w:p w:rsidR="001E050B" w:rsidRPr="00B349FE" w:rsidRDefault="001E050B" w:rsidP="001E050B">
      <w:pPr>
        <w:pStyle w:val="Balk3"/>
        <w:rPr>
          <w:color w:val="auto"/>
        </w:rPr>
      </w:pPr>
      <w:r w:rsidRPr="00B349FE">
        <w:rPr>
          <w:color w:val="auto"/>
        </w:rPr>
        <w:t>Öğrenci Anketi Sonuçları:</w:t>
      </w:r>
    </w:p>
    <w:p w:rsidR="001E050B" w:rsidRPr="00373590" w:rsidRDefault="001E050B" w:rsidP="001E050B">
      <w:r>
        <w:t xml:space="preserve">Özel </w:t>
      </w:r>
      <w:r w:rsidR="00480CE5">
        <w:t>Eğitim Okulu</w:t>
      </w:r>
      <w:r>
        <w:t xml:space="preserve"> olmamız nedeni ile öğrencilere anket uygulanamamıştır.</w:t>
      </w:r>
    </w:p>
    <w:p w:rsidR="001E050B" w:rsidRDefault="001E050B" w:rsidP="001E050B">
      <w:pPr>
        <w:jc w:val="center"/>
      </w:pPr>
    </w:p>
    <w:p w:rsidR="001E050B" w:rsidRPr="00B349FE" w:rsidRDefault="001E050B" w:rsidP="001E050B">
      <w:pPr>
        <w:pStyle w:val="Balk3"/>
        <w:rPr>
          <w:color w:val="auto"/>
          <w:szCs w:val="24"/>
        </w:rPr>
      </w:pPr>
      <w:r w:rsidRPr="00B349FE">
        <w:rPr>
          <w:color w:val="auto"/>
          <w:szCs w:val="24"/>
        </w:rPr>
        <w:lastRenderedPageBreak/>
        <w:t>Öğretmen Anketi Sonuçları:</w:t>
      </w: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1E050B" w:rsidRPr="00431961" w:rsidTr="001E050B">
        <w:trPr>
          <w:trHeight w:hRule="exact" w:val="340"/>
        </w:trPr>
        <w:tc>
          <w:tcPr>
            <w:tcW w:w="992" w:type="dxa"/>
            <w:vMerge w:val="restart"/>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1E050B" w:rsidRPr="00431961" w:rsidRDefault="001E050B" w:rsidP="001E050B">
            <w:pPr>
              <w:pStyle w:val="GvdeMetni2"/>
              <w:jc w:val="center"/>
              <w:rPr>
                <w:rFonts w:ascii="Times New Roman" w:hAnsi="Times New Roman"/>
                <w:b/>
              </w:rPr>
            </w:pPr>
            <w:r w:rsidRPr="00431961">
              <w:rPr>
                <w:rFonts w:ascii="Times New Roman" w:hAnsi="Times New Roman"/>
                <w:b/>
              </w:rPr>
              <w:t>KATILMA DERECESİ</w:t>
            </w:r>
          </w:p>
        </w:tc>
      </w:tr>
      <w:tr w:rsidR="001E050B" w:rsidRPr="00431961" w:rsidTr="001E050B">
        <w:trPr>
          <w:cantSplit/>
          <w:trHeight w:val="1648"/>
        </w:trPr>
        <w:tc>
          <w:tcPr>
            <w:tcW w:w="992" w:type="dxa"/>
            <w:vMerge/>
          </w:tcPr>
          <w:p w:rsidR="001E050B" w:rsidRPr="00431961" w:rsidRDefault="001E050B" w:rsidP="001E050B">
            <w:pPr>
              <w:pStyle w:val="GvdeMetni2"/>
              <w:rPr>
                <w:rFonts w:ascii="Times New Roman" w:hAnsi="Times New Roman"/>
                <w:b/>
              </w:rPr>
            </w:pPr>
          </w:p>
        </w:tc>
        <w:tc>
          <w:tcPr>
            <w:tcW w:w="9292" w:type="dxa"/>
            <w:vMerge/>
            <w:shd w:val="clear" w:color="auto" w:fill="auto"/>
          </w:tcPr>
          <w:p w:rsidR="001E050B" w:rsidRPr="00431961" w:rsidRDefault="001E050B" w:rsidP="001E050B">
            <w:pPr>
              <w:pStyle w:val="GvdeMetni2"/>
              <w:rPr>
                <w:rFonts w:ascii="Times New Roman" w:hAnsi="Times New Roman"/>
                <w:b/>
              </w:rPr>
            </w:pPr>
          </w:p>
        </w:tc>
        <w:tc>
          <w:tcPr>
            <w:tcW w:w="1056" w:type="dxa"/>
            <w:shd w:val="clear" w:color="auto" w:fill="auto"/>
            <w:textDirection w:val="tbRl"/>
          </w:tcPr>
          <w:p w:rsidR="001E050B" w:rsidRPr="00431961" w:rsidRDefault="001E050B" w:rsidP="001E050B">
            <w:pPr>
              <w:pStyle w:val="GvdeMetni2"/>
              <w:spacing w:line="240" w:lineRule="auto"/>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1E050B" w:rsidRPr="00431961" w:rsidRDefault="001E050B" w:rsidP="001E050B">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1E050B" w:rsidRPr="00431961" w:rsidRDefault="001E050B" w:rsidP="001E050B">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1E050B" w:rsidRPr="00431961" w:rsidRDefault="001E050B" w:rsidP="001E050B">
            <w:pPr>
              <w:pStyle w:val="GvdeMetni2"/>
              <w:spacing w:line="240" w:lineRule="auto"/>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1E050B" w:rsidRPr="000500FE" w:rsidRDefault="001E050B" w:rsidP="001E050B">
            <w:pPr>
              <w:pStyle w:val="GvdeMetni2"/>
              <w:ind w:left="113" w:right="113"/>
              <w:rPr>
                <w:rFonts w:ascii="Times New Roman" w:hAnsi="Times New Roman"/>
                <w:b/>
                <w:szCs w:val="22"/>
              </w:rPr>
            </w:pPr>
            <w:r w:rsidRPr="000500FE">
              <w:rPr>
                <w:rFonts w:ascii="Times New Roman" w:hAnsi="Times New Roman"/>
                <w:b/>
                <w:sz w:val="22"/>
                <w:szCs w:val="22"/>
              </w:rPr>
              <w:t>Katılmıyorum</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w:t>
            </w:r>
          </w:p>
        </w:tc>
        <w:tc>
          <w:tcPr>
            <w:tcW w:w="9292" w:type="dxa"/>
            <w:shd w:val="clear" w:color="auto" w:fill="auto"/>
          </w:tcPr>
          <w:p w:rsidR="001E050B" w:rsidRPr="00431961" w:rsidRDefault="001E050B" w:rsidP="001E050B">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vAlign w:val="center"/>
          </w:tcPr>
          <w:p w:rsidR="001E050B" w:rsidRDefault="0028423B" w:rsidP="001D4ECE">
            <w:pPr>
              <w:pStyle w:val="GvdeMetni2"/>
              <w:rPr>
                <w:rFonts w:ascii="Times New Roman" w:hAnsi="Times New Roman"/>
              </w:rPr>
            </w:pPr>
            <w:r>
              <w:rPr>
                <w:rFonts w:ascii="Times New Roman" w:hAnsi="Times New Roman"/>
              </w:rPr>
              <w:t>5</w:t>
            </w:r>
          </w:p>
          <w:p w:rsidR="004C2602" w:rsidRDefault="004C2602" w:rsidP="001D4ECE">
            <w:pPr>
              <w:pStyle w:val="GvdeMetni2"/>
              <w:rPr>
                <w:rFonts w:ascii="Times New Roman" w:hAnsi="Times New Roman"/>
              </w:rPr>
            </w:pPr>
          </w:p>
          <w:p w:rsidR="004C2602" w:rsidRDefault="004C2602" w:rsidP="001D4ECE">
            <w:pPr>
              <w:pStyle w:val="GvdeMetni2"/>
              <w:rPr>
                <w:rFonts w:ascii="Times New Roman" w:hAnsi="Times New Roman"/>
              </w:rPr>
            </w:pPr>
          </w:p>
          <w:p w:rsidR="004C2602" w:rsidRDefault="004C2602" w:rsidP="001D4ECE">
            <w:pPr>
              <w:pStyle w:val="GvdeMetni2"/>
              <w:rPr>
                <w:rFonts w:ascii="Times New Roman" w:hAnsi="Times New Roman"/>
              </w:rPr>
            </w:pPr>
          </w:p>
          <w:p w:rsidR="004C2602" w:rsidRPr="00431961" w:rsidRDefault="004C2602" w:rsidP="001D4ECE">
            <w:pPr>
              <w:pStyle w:val="GvdeMetni2"/>
              <w:rPr>
                <w:rFonts w:ascii="Times New Roman" w:hAnsi="Times New Roman"/>
              </w:rPr>
            </w:pPr>
          </w:p>
        </w:tc>
        <w:tc>
          <w:tcPr>
            <w:tcW w:w="708"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20</w:t>
            </w:r>
          </w:p>
        </w:tc>
        <w:tc>
          <w:tcPr>
            <w:tcW w:w="709"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3</w:t>
            </w:r>
          </w:p>
        </w:tc>
        <w:tc>
          <w:tcPr>
            <w:tcW w:w="851"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2</w:t>
            </w:r>
          </w:p>
        </w:tc>
        <w:tc>
          <w:tcPr>
            <w:tcW w:w="953"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1</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2</w:t>
            </w:r>
          </w:p>
        </w:tc>
        <w:tc>
          <w:tcPr>
            <w:tcW w:w="9292" w:type="dxa"/>
            <w:shd w:val="clear" w:color="auto" w:fill="auto"/>
          </w:tcPr>
          <w:p w:rsidR="001E050B" w:rsidRPr="00431961" w:rsidRDefault="001E050B" w:rsidP="001E050B">
            <w:pPr>
              <w:shd w:val="clear" w:color="auto" w:fill="FFFFFF"/>
            </w:pPr>
            <w:r w:rsidRPr="00431961">
              <w:t>Kurumdaki tüm duyurular çalışanlara zamanında iletilir</w:t>
            </w:r>
            <w:r>
              <w:t>.</w:t>
            </w:r>
          </w:p>
        </w:tc>
        <w:tc>
          <w:tcPr>
            <w:tcW w:w="1056"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25</w:t>
            </w:r>
          </w:p>
        </w:tc>
        <w:tc>
          <w:tcPr>
            <w:tcW w:w="708"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5</w:t>
            </w:r>
          </w:p>
        </w:tc>
        <w:tc>
          <w:tcPr>
            <w:tcW w:w="709"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1</w:t>
            </w:r>
          </w:p>
        </w:tc>
        <w:tc>
          <w:tcPr>
            <w:tcW w:w="851" w:type="dxa"/>
            <w:shd w:val="clear" w:color="auto" w:fill="auto"/>
            <w:vAlign w:val="center"/>
          </w:tcPr>
          <w:p w:rsidR="001E050B" w:rsidRPr="00431961" w:rsidRDefault="001E050B" w:rsidP="001D4ECE">
            <w:pPr>
              <w:pStyle w:val="GvdeMetni2"/>
              <w:rPr>
                <w:rFonts w:ascii="Times New Roman" w:hAnsi="Times New Roman"/>
              </w:rPr>
            </w:pPr>
          </w:p>
        </w:tc>
        <w:tc>
          <w:tcPr>
            <w:tcW w:w="953" w:type="dxa"/>
            <w:shd w:val="clear" w:color="auto" w:fill="auto"/>
            <w:vAlign w:val="center"/>
          </w:tcPr>
          <w:p w:rsidR="001E050B" w:rsidRPr="00431961" w:rsidRDefault="001E050B" w:rsidP="001D4ECE">
            <w:pPr>
              <w:pStyle w:val="GvdeMetni2"/>
              <w:rPr>
                <w:rFonts w:ascii="Times New Roman" w:hAnsi="Times New Roman"/>
              </w:rPr>
            </w:pP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3</w:t>
            </w:r>
          </w:p>
        </w:tc>
        <w:tc>
          <w:tcPr>
            <w:tcW w:w="9292" w:type="dxa"/>
            <w:shd w:val="clear" w:color="auto" w:fill="auto"/>
          </w:tcPr>
          <w:p w:rsidR="001E050B" w:rsidRPr="00431961" w:rsidRDefault="001E050B" w:rsidP="001E050B">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1056"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23</w:t>
            </w:r>
          </w:p>
        </w:tc>
        <w:tc>
          <w:tcPr>
            <w:tcW w:w="708"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4</w:t>
            </w:r>
          </w:p>
        </w:tc>
        <w:tc>
          <w:tcPr>
            <w:tcW w:w="709"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3</w:t>
            </w:r>
          </w:p>
        </w:tc>
        <w:tc>
          <w:tcPr>
            <w:tcW w:w="851"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1</w:t>
            </w:r>
          </w:p>
        </w:tc>
        <w:tc>
          <w:tcPr>
            <w:tcW w:w="953" w:type="dxa"/>
            <w:shd w:val="clear" w:color="auto" w:fill="auto"/>
            <w:vAlign w:val="center"/>
          </w:tcPr>
          <w:p w:rsidR="001E050B" w:rsidRPr="00431961" w:rsidRDefault="001E050B" w:rsidP="001D4ECE">
            <w:pPr>
              <w:pStyle w:val="GvdeMetni2"/>
              <w:rPr>
                <w:rFonts w:ascii="Times New Roman" w:hAnsi="Times New Roman"/>
              </w:rPr>
            </w:pP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4</w:t>
            </w:r>
          </w:p>
        </w:tc>
        <w:tc>
          <w:tcPr>
            <w:tcW w:w="9292" w:type="dxa"/>
            <w:shd w:val="clear" w:color="auto" w:fill="auto"/>
          </w:tcPr>
          <w:p w:rsidR="001E050B" w:rsidRPr="00431961" w:rsidRDefault="001E050B" w:rsidP="001E050B">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1056"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28</w:t>
            </w:r>
          </w:p>
        </w:tc>
        <w:tc>
          <w:tcPr>
            <w:tcW w:w="708"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3</w:t>
            </w:r>
          </w:p>
        </w:tc>
        <w:tc>
          <w:tcPr>
            <w:tcW w:w="709" w:type="dxa"/>
            <w:shd w:val="clear" w:color="auto" w:fill="auto"/>
            <w:vAlign w:val="center"/>
          </w:tcPr>
          <w:p w:rsidR="001E050B" w:rsidRPr="00431961" w:rsidRDefault="001E050B" w:rsidP="001D4ECE">
            <w:pPr>
              <w:pStyle w:val="GvdeMetni2"/>
              <w:rPr>
                <w:rFonts w:ascii="Times New Roman" w:hAnsi="Times New Roman"/>
              </w:rPr>
            </w:pPr>
          </w:p>
        </w:tc>
        <w:tc>
          <w:tcPr>
            <w:tcW w:w="851" w:type="dxa"/>
            <w:shd w:val="clear" w:color="auto" w:fill="auto"/>
            <w:vAlign w:val="center"/>
          </w:tcPr>
          <w:p w:rsidR="001E050B" w:rsidRPr="00431961" w:rsidRDefault="001E050B" w:rsidP="001D4ECE">
            <w:pPr>
              <w:pStyle w:val="GvdeMetni2"/>
              <w:rPr>
                <w:rFonts w:ascii="Times New Roman" w:hAnsi="Times New Roman"/>
              </w:rPr>
            </w:pPr>
          </w:p>
        </w:tc>
        <w:tc>
          <w:tcPr>
            <w:tcW w:w="953" w:type="dxa"/>
            <w:shd w:val="clear" w:color="auto" w:fill="auto"/>
            <w:vAlign w:val="center"/>
          </w:tcPr>
          <w:p w:rsidR="001E050B" w:rsidRPr="00431961" w:rsidRDefault="001E050B" w:rsidP="001D4ECE">
            <w:pPr>
              <w:pStyle w:val="GvdeMetni2"/>
              <w:rPr>
                <w:rFonts w:ascii="Times New Roman" w:hAnsi="Times New Roman"/>
              </w:rPr>
            </w:pP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5</w:t>
            </w:r>
          </w:p>
        </w:tc>
        <w:tc>
          <w:tcPr>
            <w:tcW w:w="9292" w:type="dxa"/>
            <w:shd w:val="clear" w:color="auto" w:fill="auto"/>
          </w:tcPr>
          <w:p w:rsidR="001E050B" w:rsidRPr="00431961" w:rsidRDefault="001E050B" w:rsidP="001E050B">
            <w:pPr>
              <w:shd w:val="clear" w:color="auto" w:fill="FFFFFF"/>
            </w:pPr>
            <w:r w:rsidRPr="00431961">
              <w:t>Çalıştığım okul bana kendimi geliştirme imkânı tanımaktadır</w:t>
            </w:r>
            <w:r>
              <w:t>.</w:t>
            </w:r>
          </w:p>
        </w:tc>
        <w:tc>
          <w:tcPr>
            <w:tcW w:w="1056"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19</w:t>
            </w:r>
          </w:p>
        </w:tc>
        <w:tc>
          <w:tcPr>
            <w:tcW w:w="708"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6</w:t>
            </w:r>
          </w:p>
        </w:tc>
        <w:tc>
          <w:tcPr>
            <w:tcW w:w="709"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6</w:t>
            </w:r>
          </w:p>
        </w:tc>
        <w:tc>
          <w:tcPr>
            <w:tcW w:w="851" w:type="dxa"/>
            <w:shd w:val="clear" w:color="auto" w:fill="auto"/>
            <w:vAlign w:val="center"/>
          </w:tcPr>
          <w:p w:rsidR="001E050B" w:rsidRPr="00431961" w:rsidRDefault="001E050B" w:rsidP="001D4ECE">
            <w:pPr>
              <w:pStyle w:val="GvdeMetni2"/>
              <w:rPr>
                <w:rFonts w:ascii="Times New Roman" w:hAnsi="Times New Roman"/>
              </w:rPr>
            </w:pPr>
          </w:p>
        </w:tc>
        <w:tc>
          <w:tcPr>
            <w:tcW w:w="953" w:type="dxa"/>
            <w:shd w:val="clear" w:color="auto" w:fill="auto"/>
            <w:vAlign w:val="center"/>
          </w:tcPr>
          <w:p w:rsidR="001E050B" w:rsidRPr="00431961" w:rsidRDefault="001E050B" w:rsidP="001D4ECE">
            <w:pPr>
              <w:pStyle w:val="GvdeMetni2"/>
              <w:rPr>
                <w:rFonts w:ascii="Times New Roman" w:hAnsi="Times New Roman"/>
              </w:rPr>
            </w:pP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6</w:t>
            </w:r>
          </w:p>
        </w:tc>
        <w:tc>
          <w:tcPr>
            <w:tcW w:w="9292" w:type="dxa"/>
            <w:shd w:val="clear" w:color="auto" w:fill="auto"/>
          </w:tcPr>
          <w:p w:rsidR="001E050B" w:rsidRPr="00431961" w:rsidRDefault="001E050B" w:rsidP="001E050B">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24</w:t>
            </w:r>
          </w:p>
        </w:tc>
        <w:tc>
          <w:tcPr>
            <w:tcW w:w="708"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6</w:t>
            </w:r>
          </w:p>
        </w:tc>
        <w:tc>
          <w:tcPr>
            <w:tcW w:w="709" w:type="dxa"/>
            <w:shd w:val="clear" w:color="auto" w:fill="auto"/>
            <w:vAlign w:val="center"/>
          </w:tcPr>
          <w:p w:rsidR="001E050B" w:rsidRPr="00431961" w:rsidRDefault="001E050B" w:rsidP="001D4ECE">
            <w:pPr>
              <w:pStyle w:val="GvdeMetni2"/>
              <w:rPr>
                <w:rFonts w:ascii="Times New Roman" w:hAnsi="Times New Roman"/>
              </w:rPr>
            </w:pPr>
          </w:p>
        </w:tc>
        <w:tc>
          <w:tcPr>
            <w:tcW w:w="851"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1</w:t>
            </w:r>
          </w:p>
        </w:tc>
        <w:tc>
          <w:tcPr>
            <w:tcW w:w="953" w:type="dxa"/>
            <w:shd w:val="clear" w:color="auto" w:fill="auto"/>
            <w:vAlign w:val="center"/>
          </w:tcPr>
          <w:p w:rsidR="001E050B" w:rsidRPr="00431961" w:rsidRDefault="001E050B" w:rsidP="001D4ECE">
            <w:pPr>
              <w:pStyle w:val="GvdeMetni2"/>
              <w:rPr>
                <w:rFonts w:ascii="Times New Roman" w:hAnsi="Times New Roman"/>
              </w:rPr>
            </w:pP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7</w:t>
            </w:r>
          </w:p>
        </w:tc>
        <w:tc>
          <w:tcPr>
            <w:tcW w:w="9292" w:type="dxa"/>
            <w:shd w:val="clear" w:color="auto" w:fill="auto"/>
          </w:tcPr>
          <w:p w:rsidR="001E050B" w:rsidRPr="00431961" w:rsidRDefault="001E050B" w:rsidP="001E050B">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1056"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23</w:t>
            </w:r>
          </w:p>
        </w:tc>
        <w:tc>
          <w:tcPr>
            <w:tcW w:w="708"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7</w:t>
            </w:r>
          </w:p>
        </w:tc>
        <w:tc>
          <w:tcPr>
            <w:tcW w:w="709"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1</w:t>
            </w:r>
          </w:p>
        </w:tc>
        <w:tc>
          <w:tcPr>
            <w:tcW w:w="851" w:type="dxa"/>
            <w:shd w:val="clear" w:color="auto" w:fill="auto"/>
            <w:vAlign w:val="center"/>
          </w:tcPr>
          <w:p w:rsidR="001E050B" w:rsidRPr="00431961" w:rsidRDefault="001E050B" w:rsidP="001D4ECE">
            <w:pPr>
              <w:pStyle w:val="GvdeMetni2"/>
              <w:rPr>
                <w:rFonts w:ascii="Times New Roman" w:hAnsi="Times New Roman"/>
              </w:rPr>
            </w:pPr>
          </w:p>
        </w:tc>
        <w:tc>
          <w:tcPr>
            <w:tcW w:w="953" w:type="dxa"/>
            <w:shd w:val="clear" w:color="auto" w:fill="auto"/>
            <w:vAlign w:val="center"/>
          </w:tcPr>
          <w:p w:rsidR="001E050B" w:rsidRPr="00431961" w:rsidRDefault="001E050B" w:rsidP="001D4ECE">
            <w:pPr>
              <w:pStyle w:val="GvdeMetni2"/>
              <w:rPr>
                <w:rFonts w:ascii="Times New Roman" w:hAnsi="Times New Roman"/>
              </w:rPr>
            </w:pP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8</w:t>
            </w:r>
          </w:p>
        </w:tc>
        <w:tc>
          <w:tcPr>
            <w:tcW w:w="9292" w:type="dxa"/>
            <w:shd w:val="clear" w:color="auto" w:fill="auto"/>
          </w:tcPr>
          <w:p w:rsidR="001E050B" w:rsidRPr="00431961" w:rsidRDefault="001E050B" w:rsidP="001E050B">
            <w:pPr>
              <w:shd w:val="clear" w:color="auto" w:fill="FFFFFF"/>
            </w:pPr>
            <w:r>
              <w:t>Okulda öğretmenler arasında ayrım yapılmamaktadır.</w:t>
            </w:r>
          </w:p>
        </w:tc>
        <w:tc>
          <w:tcPr>
            <w:tcW w:w="1056"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19</w:t>
            </w:r>
          </w:p>
        </w:tc>
        <w:tc>
          <w:tcPr>
            <w:tcW w:w="708"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7</w:t>
            </w:r>
          </w:p>
        </w:tc>
        <w:tc>
          <w:tcPr>
            <w:tcW w:w="709"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5</w:t>
            </w:r>
          </w:p>
        </w:tc>
        <w:tc>
          <w:tcPr>
            <w:tcW w:w="851" w:type="dxa"/>
            <w:shd w:val="clear" w:color="auto" w:fill="auto"/>
            <w:vAlign w:val="center"/>
          </w:tcPr>
          <w:p w:rsidR="001E050B" w:rsidRPr="00431961" w:rsidRDefault="001E050B" w:rsidP="001D4ECE">
            <w:pPr>
              <w:pStyle w:val="GvdeMetni2"/>
              <w:rPr>
                <w:rFonts w:ascii="Times New Roman" w:hAnsi="Times New Roman"/>
              </w:rPr>
            </w:pPr>
          </w:p>
        </w:tc>
        <w:tc>
          <w:tcPr>
            <w:tcW w:w="953" w:type="dxa"/>
            <w:shd w:val="clear" w:color="auto" w:fill="auto"/>
            <w:vAlign w:val="center"/>
          </w:tcPr>
          <w:p w:rsidR="001E050B" w:rsidRPr="00431961" w:rsidRDefault="001E050B" w:rsidP="001D4ECE">
            <w:pPr>
              <w:pStyle w:val="GvdeMetni2"/>
              <w:rPr>
                <w:rFonts w:ascii="Times New Roman" w:hAnsi="Times New Roman"/>
              </w:rPr>
            </w:pP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9</w:t>
            </w:r>
          </w:p>
        </w:tc>
        <w:tc>
          <w:tcPr>
            <w:tcW w:w="9292" w:type="dxa"/>
            <w:shd w:val="clear" w:color="auto" w:fill="auto"/>
          </w:tcPr>
          <w:p w:rsidR="001E050B" w:rsidRPr="00431961" w:rsidRDefault="001E050B" w:rsidP="001E050B">
            <w:pPr>
              <w:shd w:val="clear" w:color="auto" w:fill="FFFFFF"/>
            </w:pPr>
            <w:r w:rsidRPr="00431961">
              <w:t>Okul</w:t>
            </w:r>
            <w:r>
              <w:t>umuzda</w:t>
            </w:r>
            <w:r w:rsidRPr="00431961">
              <w:t xml:space="preserve"> yerel</w:t>
            </w:r>
            <w:r>
              <w:t xml:space="preserve">de ve </w:t>
            </w:r>
            <w:r w:rsidRPr="00431961">
              <w:t xml:space="preserve">toplum üzerinde olumlu etki bırakacak çalışmalar </w:t>
            </w:r>
            <w:r w:rsidR="0028423B">
              <w:t>rffffdüzenlenir</w:t>
            </w:r>
            <w:r w:rsidRPr="00431961">
              <w:t>yapmaktadır</w:t>
            </w:r>
            <w:r>
              <w:t>.</w:t>
            </w:r>
          </w:p>
        </w:tc>
        <w:tc>
          <w:tcPr>
            <w:tcW w:w="1056"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18</w:t>
            </w:r>
          </w:p>
        </w:tc>
        <w:tc>
          <w:tcPr>
            <w:tcW w:w="708"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8</w:t>
            </w:r>
          </w:p>
        </w:tc>
        <w:tc>
          <w:tcPr>
            <w:tcW w:w="709"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3</w:t>
            </w:r>
          </w:p>
        </w:tc>
        <w:tc>
          <w:tcPr>
            <w:tcW w:w="851"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2</w:t>
            </w:r>
          </w:p>
        </w:tc>
        <w:tc>
          <w:tcPr>
            <w:tcW w:w="953" w:type="dxa"/>
            <w:shd w:val="clear" w:color="auto" w:fill="auto"/>
            <w:vAlign w:val="center"/>
          </w:tcPr>
          <w:p w:rsidR="001E050B" w:rsidRPr="00431961" w:rsidRDefault="001E050B" w:rsidP="001D4ECE">
            <w:pPr>
              <w:pStyle w:val="GvdeMetni2"/>
              <w:rPr>
                <w:rFonts w:ascii="Times New Roman" w:hAnsi="Times New Roman"/>
              </w:rPr>
            </w:pP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10</w:t>
            </w:r>
          </w:p>
        </w:tc>
        <w:tc>
          <w:tcPr>
            <w:tcW w:w="9292" w:type="dxa"/>
            <w:shd w:val="clear" w:color="auto" w:fill="auto"/>
          </w:tcPr>
          <w:p w:rsidR="001E050B" w:rsidRPr="00431961" w:rsidRDefault="001E050B" w:rsidP="001E050B">
            <w:pPr>
              <w:shd w:val="clear" w:color="auto" w:fill="FFFFFF"/>
            </w:pPr>
            <w:r w:rsidRPr="00431961">
              <w:t>Yöneticilerimiz, yaratıcı ve yenilikçi düşüncelerin üretilmesini teşvik etmektedir</w:t>
            </w:r>
            <w:r>
              <w:t>.</w:t>
            </w:r>
          </w:p>
        </w:tc>
        <w:tc>
          <w:tcPr>
            <w:tcW w:w="1056"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19</w:t>
            </w:r>
          </w:p>
        </w:tc>
        <w:tc>
          <w:tcPr>
            <w:tcW w:w="708"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8</w:t>
            </w:r>
          </w:p>
        </w:tc>
        <w:tc>
          <w:tcPr>
            <w:tcW w:w="709"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4</w:t>
            </w:r>
          </w:p>
        </w:tc>
        <w:tc>
          <w:tcPr>
            <w:tcW w:w="851" w:type="dxa"/>
            <w:shd w:val="clear" w:color="auto" w:fill="auto"/>
            <w:vAlign w:val="center"/>
          </w:tcPr>
          <w:p w:rsidR="001E050B" w:rsidRPr="00431961" w:rsidRDefault="001E050B" w:rsidP="001D4ECE">
            <w:pPr>
              <w:pStyle w:val="GvdeMetni2"/>
              <w:rPr>
                <w:rFonts w:ascii="Times New Roman" w:hAnsi="Times New Roman"/>
              </w:rPr>
            </w:pPr>
          </w:p>
        </w:tc>
        <w:tc>
          <w:tcPr>
            <w:tcW w:w="953" w:type="dxa"/>
            <w:shd w:val="clear" w:color="auto" w:fill="auto"/>
            <w:vAlign w:val="center"/>
          </w:tcPr>
          <w:p w:rsidR="001E050B" w:rsidRPr="00431961" w:rsidRDefault="001E050B" w:rsidP="001D4ECE">
            <w:pPr>
              <w:pStyle w:val="GvdeMetni2"/>
              <w:rPr>
                <w:rFonts w:ascii="Times New Roman" w:hAnsi="Times New Roman"/>
              </w:rPr>
            </w:pP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11</w:t>
            </w:r>
          </w:p>
        </w:tc>
        <w:tc>
          <w:tcPr>
            <w:tcW w:w="9292" w:type="dxa"/>
            <w:shd w:val="clear" w:color="auto" w:fill="auto"/>
          </w:tcPr>
          <w:p w:rsidR="001E050B" w:rsidRPr="00431961" w:rsidRDefault="001E050B" w:rsidP="001E050B">
            <w:pPr>
              <w:shd w:val="clear" w:color="auto" w:fill="FFFFFF"/>
            </w:pPr>
            <w:r w:rsidRPr="00431961">
              <w:t>Yöneticiler, okulun vizyonunu, stratejilerini, iyileştirmeye açık alanlarını vs. çalışanlarla paylaşır.</w:t>
            </w:r>
          </w:p>
        </w:tc>
        <w:tc>
          <w:tcPr>
            <w:tcW w:w="1056"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21</w:t>
            </w:r>
          </w:p>
        </w:tc>
        <w:tc>
          <w:tcPr>
            <w:tcW w:w="708"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7</w:t>
            </w:r>
          </w:p>
        </w:tc>
        <w:tc>
          <w:tcPr>
            <w:tcW w:w="709"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2</w:t>
            </w:r>
          </w:p>
        </w:tc>
        <w:tc>
          <w:tcPr>
            <w:tcW w:w="851"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1</w:t>
            </w:r>
          </w:p>
        </w:tc>
        <w:tc>
          <w:tcPr>
            <w:tcW w:w="953" w:type="dxa"/>
            <w:shd w:val="clear" w:color="auto" w:fill="auto"/>
            <w:vAlign w:val="center"/>
          </w:tcPr>
          <w:p w:rsidR="001E050B" w:rsidRPr="00431961" w:rsidRDefault="001E050B" w:rsidP="001D4ECE">
            <w:pPr>
              <w:pStyle w:val="GvdeMetni2"/>
              <w:rPr>
                <w:rFonts w:ascii="Times New Roman" w:hAnsi="Times New Roman"/>
              </w:rPr>
            </w:pP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12</w:t>
            </w:r>
          </w:p>
        </w:tc>
        <w:tc>
          <w:tcPr>
            <w:tcW w:w="9292" w:type="dxa"/>
            <w:shd w:val="clear" w:color="auto" w:fill="auto"/>
          </w:tcPr>
          <w:p w:rsidR="001E050B" w:rsidRPr="00431961" w:rsidRDefault="001E050B" w:rsidP="001E050B">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1056"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27</w:t>
            </w:r>
          </w:p>
        </w:tc>
        <w:tc>
          <w:tcPr>
            <w:tcW w:w="708"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4</w:t>
            </w:r>
          </w:p>
        </w:tc>
        <w:tc>
          <w:tcPr>
            <w:tcW w:w="709" w:type="dxa"/>
            <w:shd w:val="clear" w:color="auto" w:fill="auto"/>
            <w:vAlign w:val="center"/>
          </w:tcPr>
          <w:p w:rsidR="001E050B" w:rsidRPr="00431961" w:rsidRDefault="001E050B" w:rsidP="001D4ECE">
            <w:pPr>
              <w:pStyle w:val="GvdeMetni2"/>
              <w:rPr>
                <w:rFonts w:ascii="Times New Roman" w:hAnsi="Times New Roman"/>
              </w:rPr>
            </w:pPr>
          </w:p>
        </w:tc>
        <w:tc>
          <w:tcPr>
            <w:tcW w:w="851" w:type="dxa"/>
            <w:shd w:val="clear" w:color="auto" w:fill="auto"/>
            <w:vAlign w:val="center"/>
          </w:tcPr>
          <w:p w:rsidR="001E050B" w:rsidRPr="00431961" w:rsidRDefault="001E050B" w:rsidP="001D4ECE">
            <w:pPr>
              <w:pStyle w:val="GvdeMetni2"/>
              <w:rPr>
                <w:rFonts w:ascii="Times New Roman" w:hAnsi="Times New Roman"/>
              </w:rPr>
            </w:pPr>
          </w:p>
        </w:tc>
        <w:tc>
          <w:tcPr>
            <w:tcW w:w="953" w:type="dxa"/>
            <w:shd w:val="clear" w:color="auto" w:fill="auto"/>
            <w:vAlign w:val="center"/>
          </w:tcPr>
          <w:p w:rsidR="001E050B" w:rsidRPr="00431961" w:rsidRDefault="001E050B" w:rsidP="001D4ECE">
            <w:pPr>
              <w:pStyle w:val="GvdeMetni2"/>
              <w:rPr>
                <w:rFonts w:ascii="Times New Roman" w:hAnsi="Times New Roman"/>
              </w:rPr>
            </w:pP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13</w:t>
            </w:r>
          </w:p>
        </w:tc>
        <w:tc>
          <w:tcPr>
            <w:tcW w:w="9292" w:type="dxa"/>
            <w:shd w:val="clear" w:color="auto" w:fill="auto"/>
          </w:tcPr>
          <w:p w:rsidR="001E050B" w:rsidRPr="00431961" w:rsidRDefault="001E050B" w:rsidP="001E050B">
            <w:pPr>
              <w:shd w:val="clear" w:color="auto" w:fill="FFFFFF"/>
            </w:pPr>
            <w:r>
              <w:t>Alanıma ilişkin yenilik ve gelişmeleri takip eder ve kendimi güncellerim.</w:t>
            </w:r>
          </w:p>
        </w:tc>
        <w:tc>
          <w:tcPr>
            <w:tcW w:w="1056"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29</w:t>
            </w:r>
          </w:p>
        </w:tc>
        <w:tc>
          <w:tcPr>
            <w:tcW w:w="708" w:type="dxa"/>
            <w:shd w:val="clear" w:color="auto" w:fill="auto"/>
            <w:vAlign w:val="center"/>
          </w:tcPr>
          <w:p w:rsidR="001E050B" w:rsidRPr="00431961" w:rsidRDefault="0028423B" w:rsidP="001D4ECE">
            <w:pPr>
              <w:pStyle w:val="GvdeMetni2"/>
              <w:rPr>
                <w:rFonts w:ascii="Times New Roman" w:hAnsi="Times New Roman"/>
              </w:rPr>
            </w:pPr>
            <w:r>
              <w:rPr>
                <w:rFonts w:ascii="Times New Roman" w:hAnsi="Times New Roman"/>
              </w:rPr>
              <w:t>2</w:t>
            </w:r>
          </w:p>
        </w:tc>
        <w:tc>
          <w:tcPr>
            <w:tcW w:w="709" w:type="dxa"/>
            <w:shd w:val="clear" w:color="auto" w:fill="auto"/>
            <w:vAlign w:val="center"/>
          </w:tcPr>
          <w:p w:rsidR="001E050B" w:rsidRPr="00431961" w:rsidRDefault="001E050B" w:rsidP="001D4ECE">
            <w:pPr>
              <w:pStyle w:val="GvdeMetni2"/>
              <w:rPr>
                <w:rFonts w:ascii="Times New Roman" w:hAnsi="Times New Roman"/>
              </w:rPr>
            </w:pPr>
          </w:p>
        </w:tc>
        <w:tc>
          <w:tcPr>
            <w:tcW w:w="851" w:type="dxa"/>
            <w:shd w:val="clear" w:color="auto" w:fill="auto"/>
            <w:vAlign w:val="center"/>
          </w:tcPr>
          <w:p w:rsidR="001E050B" w:rsidRPr="00431961" w:rsidRDefault="001E050B" w:rsidP="001D4ECE">
            <w:pPr>
              <w:pStyle w:val="GvdeMetni2"/>
              <w:rPr>
                <w:rFonts w:ascii="Times New Roman" w:hAnsi="Times New Roman"/>
              </w:rPr>
            </w:pPr>
          </w:p>
        </w:tc>
        <w:tc>
          <w:tcPr>
            <w:tcW w:w="953" w:type="dxa"/>
            <w:shd w:val="clear" w:color="auto" w:fill="auto"/>
            <w:vAlign w:val="center"/>
          </w:tcPr>
          <w:p w:rsidR="001E050B" w:rsidRPr="00431961" w:rsidRDefault="001E050B" w:rsidP="001D4ECE">
            <w:pPr>
              <w:pStyle w:val="GvdeMetni2"/>
              <w:rPr>
                <w:rFonts w:ascii="Times New Roman" w:hAnsi="Times New Roman"/>
              </w:rPr>
            </w:pPr>
          </w:p>
        </w:tc>
      </w:tr>
    </w:tbl>
    <w:p w:rsidR="001E050B" w:rsidRDefault="001E050B" w:rsidP="001E050B">
      <w:pPr>
        <w:jc w:val="center"/>
      </w:pPr>
    </w:p>
    <w:p w:rsidR="001E050B" w:rsidRDefault="001E050B" w:rsidP="001E050B">
      <w:pPr>
        <w:pStyle w:val="Balk3"/>
        <w:rPr>
          <w:szCs w:val="24"/>
        </w:rPr>
      </w:pPr>
    </w:p>
    <w:p w:rsidR="001E050B" w:rsidRPr="001E050B" w:rsidRDefault="001E050B" w:rsidP="001E050B"/>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1E050B" w:rsidRPr="00431961" w:rsidTr="001E050B">
        <w:trPr>
          <w:trHeight w:val="311"/>
        </w:trPr>
        <w:tc>
          <w:tcPr>
            <w:tcW w:w="567" w:type="dxa"/>
            <w:shd w:val="clear" w:color="auto" w:fill="auto"/>
            <w:vAlign w:val="center"/>
          </w:tcPr>
          <w:p w:rsidR="001E050B" w:rsidRPr="00431961" w:rsidRDefault="001E050B" w:rsidP="001E050B">
            <w:pPr>
              <w:jc w:val="center"/>
              <w:rPr>
                <w:rFonts w:eastAsia="Calibri"/>
                <w:b/>
              </w:rPr>
            </w:pPr>
            <w:r w:rsidRPr="00431961">
              <w:rPr>
                <w:rFonts w:eastAsia="Calibri"/>
                <w:b/>
              </w:rPr>
              <w:lastRenderedPageBreak/>
              <w:t>1</w:t>
            </w:r>
            <w:r>
              <w:rPr>
                <w:rFonts w:eastAsia="Calibri"/>
                <w:b/>
              </w:rPr>
              <w:t>4</w:t>
            </w:r>
          </w:p>
        </w:tc>
        <w:tc>
          <w:tcPr>
            <w:tcW w:w="14033" w:type="dxa"/>
            <w:gridSpan w:val="3"/>
            <w:shd w:val="clear" w:color="auto" w:fill="auto"/>
          </w:tcPr>
          <w:p w:rsidR="001E050B" w:rsidRPr="00431961" w:rsidRDefault="001E050B" w:rsidP="001E050B">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1E050B" w:rsidRPr="00431961" w:rsidTr="001E050B">
        <w:trPr>
          <w:trHeight w:val="296"/>
        </w:trPr>
        <w:tc>
          <w:tcPr>
            <w:tcW w:w="567" w:type="dxa"/>
            <w:vMerge w:val="restart"/>
            <w:shd w:val="clear" w:color="auto" w:fill="auto"/>
            <w:vAlign w:val="center"/>
          </w:tcPr>
          <w:p w:rsidR="001E050B" w:rsidRPr="00431961" w:rsidRDefault="001E050B" w:rsidP="001E050B">
            <w:pPr>
              <w:jc w:val="center"/>
              <w:rPr>
                <w:rFonts w:eastAsia="Calibri"/>
              </w:rPr>
            </w:pPr>
          </w:p>
        </w:tc>
        <w:tc>
          <w:tcPr>
            <w:tcW w:w="425" w:type="dxa"/>
            <w:shd w:val="clear" w:color="auto" w:fill="auto"/>
          </w:tcPr>
          <w:p w:rsidR="001E050B" w:rsidRPr="00431961" w:rsidRDefault="001E050B" w:rsidP="001E050B">
            <w:pPr>
              <w:rPr>
                <w:rFonts w:eastAsia="Calibri"/>
              </w:rPr>
            </w:pPr>
          </w:p>
        </w:tc>
        <w:tc>
          <w:tcPr>
            <w:tcW w:w="6095" w:type="dxa"/>
            <w:shd w:val="clear" w:color="auto" w:fill="auto"/>
          </w:tcPr>
          <w:p w:rsidR="001E050B" w:rsidRPr="00431961" w:rsidRDefault="001E050B" w:rsidP="001E050B">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1E050B" w:rsidRPr="00431961" w:rsidRDefault="001E050B" w:rsidP="001E050B">
            <w:pPr>
              <w:rPr>
                <w:rFonts w:eastAsia="Calibri"/>
              </w:rPr>
            </w:pPr>
            <w:r>
              <w:rPr>
                <w:rFonts w:eastAsia="Calibri"/>
              </w:rPr>
              <w:t>Olumsuz</w:t>
            </w:r>
            <w:r w:rsidRPr="00431961">
              <w:rPr>
                <w:rFonts w:eastAsia="Calibri"/>
              </w:rPr>
              <w:t xml:space="preserve"> (başarısız) yönlerimiz</w:t>
            </w:r>
          </w:p>
        </w:tc>
      </w:tr>
      <w:tr w:rsidR="001E050B" w:rsidRPr="00431961" w:rsidTr="001E050B">
        <w:trPr>
          <w:trHeight w:val="296"/>
        </w:trPr>
        <w:tc>
          <w:tcPr>
            <w:tcW w:w="567" w:type="dxa"/>
            <w:vMerge/>
            <w:shd w:val="clear" w:color="auto" w:fill="auto"/>
            <w:vAlign w:val="center"/>
          </w:tcPr>
          <w:p w:rsidR="001E050B" w:rsidRPr="00431961" w:rsidRDefault="001E050B" w:rsidP="001E050B">
            <w:pPr>
              <w:jc w:val="center"/>
              <w:rPr>
                <w:rFonts w:eastAsia="Calibri"/>
              </w:rPr>
            </w:pPr>
          </w:p>
        </w:tc>
        <w:tc>
          <w:tcPr>
            <w:tcW w:w="425" w:type="dxa"/>
            <w:shd w:val="clear" w:color="auto" w:fill="auto"/>
          </w:tcPr>
          <w:p w:rsidR="001E050B" w:rsidRPr="00431961" w:rsidRDefault="001E050B" w:rsidP="001E050B">
            <w:pPr>
              <w:rPr>
                <w:rFonts w:eastAsia="Calibri"/>
              </w:rPr>
            </w:pPr>
            <w:r w:rsidRPr="00431961">
              <w:rPr>
                <w:rFonts w:eastAsia="Calibri"/>
              </w:rPr>
              <w:t>1</w:t>
            </w:r>
          </w:p>
        </w:tc>
        <w:tc>
          <w:tcPr>
            <w:tcW w:w="6095" w:type="dxa"/>
            <w:shd w:val="clear" w:color="auto" w:fill="auto"/>
          </w:tcPr>
          <w:p w:rsidR="001E050B" w:rsidRPr="00431961" w:rsidRDefault="001E050B" w:rsidP="001E050B">
            <w:pPr>
              <w:rPr>
                <w:rFonts w:eastAsia="Calibri"/>
              </w:rPr>
            </w:pPr>
            <w:r>
              <w:rPr>
                <w:rFonts w:eastAsia="Calibri"/>
              </w:rPr>
              <w:t>Sosyal ve kültürel faaliyetler yapılması</w:t>
            </w:r>
          </w:p>
        </w:tc>
        <w:tc>
          <w:tcPr>
            <w:tcW w:w="7513" w:type="dxa"/>
            <w:shd w:val="clear" w:color="auto" w:fill="auto"/>
          </w:tcPr>
          <w:p w:rsidR="001E050B" w:rsidRPr="00431961" w:rsidRDefault="001E050B" w:rsidP="001E050B">
            <w:pPr>
              <w:rPr>
                <w:rFonts w:eastAsia="Calibri"/>
              </w:rPr>
            </w:pPr>
            <w:r>
              <w:rPr>
                <w:rFonts w:eastAsia="Calibri"/>
              </w:rPr>
              <w:t>Mesleğinde başarılı olan özverili öğretmenlerimiz için pekiştirme, takdir edilme yetersiz.</w:t>
            </w:r>
          </w:p>
        </w:tc>
      </w:tr>
      <w:tr w:rsidR="001E050B" w:rsidRPr="00431961" w:rsidTr="001E050B">
        <w:trPr>
          <w:trHeight w:val="311"/>
        </w:trPr>
        <w:tc>
          <w:tcPr>
            <w:tcW w:w="567" w:type="dxa"/>
            <w:vMerge/>
            <w:shd w:val="clear" w:color="auto" w:fill="auto"/>
            <w:vAlign w:val="center"/>
          </w:tcPr>
          <w:p w:rsidR="001E050B" w:rsidRPr="00431961" w:rsidRDefault="001E050B" w:rsidP="001E050B">
            <w:pPr>
              <w:jc w:val="center"/>
              <w:rPr>
                <w:rFonts w:eastAsia="Calibri"/>
              </w:rPr>
            </w:pPr>
          </w:p>
        </w:tc>
        <w:tc>
          <w:tcPr>
            <w:tcW w:w="425" w:type="dxa"/>
            <w:shd w:val="clear" w:color="auto" w:fill="auto"/>
          </w:tcPr>
          <w:p w:rsidR="001E050B" w:rsidRPr="00431961" w:rsidRDefault="001E050B" w:rsidP="001E050B">
            <w:pPr>
              <w:rPr>
                <w:rFonts w:eastAsia="Calibri"/>
              </w:rPr>
            </w:pPr>
            <w:r w:rsidRPr="00431961">
              <w:rPr>
                <w:rFonts w:eastAsia="Calibri"/>
              </w:rPr>
              <w:t>2</w:t>
            </w:r>
          </w:p>
        </w:tc>
        <w:tc>
          <w:tcPr>
            <w:tcW w:w="6095" w:type="dxa"/>
            <w:shd w:val="clear" w:color="auto" w:fill="auto"/>
          </w:tcPr>
          <w:p w:rsidR="001E050B" w:rsidRPr="00431961" w:rsidRDefault="001E050B" w:rsidP="001E050B">
            <w:pPr>
              <w:rPr>
                <w:rFonts w:eastAsia="Calibri"/>
              </w:rPr>
            </w:pPr>
            <w:r>
              <w:rPr>
                <w:rFonts w:eastAsia="Calibri"/>
              </w:rPr>
              <w:t>Öğrencilere yönelik etkinlikler</w:t>
            </w:r>
          </w:p>
        </w:tc>
        <w:tc>
          <w:tcPr>
            <w:tcW w:w="7513" w:type="dxa"/>
            <w:shd w:val="clear" w:color="auto" w:fill="auto"/>
          </w:tcPr>
          <w:p w:rsidR="001E050B" w:rsidRPr="00431961" w:rsidRDefault="001E050B" w:rsidP="001E050B">
            <w:pPr>
              <w:rPr>
                <w:rFonts w:eastAsia="Calibri"/>
              </w:rPr>
            </w:pPr>
            <w:r>
              <w:rPr>
                <w:rFonts w:eastAsia="Calibri"/>
              </w:rPr>
              <w:t>Okulda birlik beraberlik ve takım ruhu yetersiz.</w:t>
            </w:r>
          </w:p>
        </w:tc>
      </w:tr>
      <w:tr w:rsidR="001E050B" w:rsidRPr="00431961" w:rsidTr="001E050B">
        <w:trPr>
          <w:trHeight w:val="311"/>
        </w:trPr>
        <w:tc>
          <w:tcPr>
            <w:tcW w:w="567" w:type="dxa"/>
            <w:vMerge/>
            <w:shd w:val="clear" w:color="auto" w:fill="auto"/>
            <w:vAlign w:val="center"/>
          </w:tcPr>
          <w:p w:rsidR="001E050B" w:rsidRPr="00431961" w:rsidRDefault="001E050B" w:rsidP="001E050B">
            <w:pPr>
              <w:jc w:val="center"/>
              <w:rPr>
                <w:rFonts w:eastAsia="Calibri"/>
              </w:rPr>
            </w:pPr>
          </w:p>
        </w:tc>
        <w:tc>
          <w:tcPr>
            <w:tcW w:w="425" w:type="dxa"/>
            <w:shd w:val="clear" w:color="auto" w:fill="auto"/>
          </w:tcPr>
          <w:p w:rsidR="001E050B" w:rsidRPr="00431961" w:rsidRDefault="001E050B" w:rsidP="001E050B">
            <w:pPr>
              <w:rPr>
                <w:rFonts w:eastAsia="Calibri"/>
              </w:rPr>
            </w:pPr>
            <w:r w:rsidRPr="00431961">
              <w:rPr>
                <w:rFonts w:eastAsia="Calibri"/>
              </w:rPr>
              <w:t>3</w:t>
            </w:r>
          </w:p>
        </w:tc>
        <w:tc>
          <w:tcPr>
            <w:tcW w:w="6095" w:type="dxa"/>
            <w:shd w:val="clear" w:color="auto" w:fill="auto"/>
          </w:tcPr>
          <w:p w:rsidR="001E050B" w:rsidRPr="00431961" w:rsidRDefault="001E050B" w:rsidP="001E050B">
            <w:pPr>
              <w:rPr>
                <w:rFonts w:eastAsia="Calibri"/>
              </w:rPr>
            </w:pPr>
            <w:r>
              <w:rPr>
                <w:rFonts w:eastAsia="Calibri"/>
              </w:rPr>
              <w:t>Sınıflar donanım konusunda yeterli</w:t>
            </w:r>
          </w:p>
        </w:tc>
        <w:tc>
          <w:tcPr>
            <w:tcW w:w="7513" w:type="dxa"/>
            <w:shd w:val="clear" w:color="auto" w:fill="auto"/>
          </w:tcPr>
          <w:p w:rsidR="001E050B" w:rsidRPr="00431961" w:rsidRDefault="00C27CEE" w:rsidP="00C27CEE">
            <w:pPr>
              <w:rPr>
                <w:rFonts w:eastAsia="Calibri"/>
              </w:rPr>
            </w:pPr>
            <w:r>
              <w:rPr>
                <w:rFonts w:eastAsia="Calibri"/>
              </w:rPr>
              <w:t xml:space="preserve">Bilgisayarların </w:t>
            </w:r>
            <w:r w:rsidR="0028423B">
              <w:rPr>
                <w:rFonts w:eastAsia="Calibri"/>
              </w:rPr>
              <w:t>yenilenme ihtiyacı var</w:t>
            </w:r>
          </w:p>
        </w:tc>
      </w:tr>
      <w:tr w:rsidR="001E050B" w:rsidRPr="00431961" w:rsidTr="001E050B">
        <w:trPr>
          <w:trHeight w:val="311"/>
        </w:trPr>
        <w:tc>
          <w:tcPr>
            <w:tcW w:w="567" w:type="dxa"/>
            <w:vMerge/>
            <w:shd w:val="clear" w:color="auto" w:fill="auto"/>
            <w:vAlign w:val="center"/>
          </w:tcPr>
          <w:p w:rsidR="001E050B" w:rsidRPr="00431961" w:rsidRDefault="001E050B" w:rsidP="001E050B">
            <w:pPr>
              <w:jc w:val="center"/>
              <w:rPr>
                <w:rFonts w:eastAsia="Calibri"/>
              </w:rPr>
            </w:pPr>
          </w:p>
        </w:tc>
        <w:tc>
          <w:tcPr>
            <w:tcW w:w="425" w:type="dxa"/>
            <w:shd w:val="clear" w:color="auto" w:fill="auto"/>
          </w:tcPr>
          <w:p w:rsidR="001E050B" w:rsidRPr="00431961" w:rsidRDefault="001E050B" w:rsidP="001E050B">
            <w:pPr>
              <w:rPr>
                <w:rFonts w:eastAsia="Calibri"/>
              </w:rPr>
            </w:pPr>
            <w:r w:rsidRPr="00431961">
              <w:rPr>
                <w:rFonts w:eastAsia="Calibri"/>
              </w:rPr>
              <w:t>4</w:t>
            </w:r>
          </w:p>
        </w:tc>
        <w:tc>
          <w:tcPr>
            <w:tcW w:w="6095" w:type="dxa"/>
            <w:shd w:val="clear" w:color="auto" w:fill="auto"/>
          </w:tcPr>
          <w:p w:rsidR="001E050B" w:rsidRPr="00431961" w:rsidRDefault="001E050B" w:rsidP="001E050B">
            <w:pPr>
              <w:rPr>
                <w:rFonts w:eastAsia="Calibri"/>
              </w:rPr>
            </w:pPr>
            <w:r>
              <w:rPr>
                <w:rFonts w:eastAsia="Calibri"/>
              </w:rPr>
              <w:t>Okulun kapalı ve açık alanları öğrenciler için yeterli</w:t>
            </w:r>
          </w:p>
        </w:tc>
        <w:tc>
          <w:tcPr>
            <w:tcW w:w="7513" w:type="dxa"/>
            <w:shd w:val="clear" w:color="auto" w:fill="auto"/>
          </w:tcPr>
          <w:p w:rsidR="001E050B" w:rsidRPr="00431961" w:rsidRDefault="0028423B" w:rsidP="001E050B">
            <w:pPr>
              <w:rPr>
                <w:rFonts w:eastAsia="Calibri"/>
              </w:rPr>
            </w:pPr>
            <w:r>
              <w:rPr>
                <w:rFonts w:eastAsia="Calibri"/>
              </w:rPr>
              <w:t>Okul dışı sosyal etkinlikler yetersiz.</w:t>
            </w:r>
          </w:p>
        </w:tc>
      </w:tr>
      <w:tr w:rsidR="001E050B" w:rsidRPr="00431961" w:rsidTr="001E050B">
        <w:trPr>
          <w:trHeight w:val="311"/>
        </w:trPr>
        <w:tc>
          <w:tcPr>
            <w:tcW w:w="567" w:type="dxa"/>
            <w:vMerge/>
            <w:shd w:val="clear" w:color="auto" w:fill="auto"/>
            <w:vAlign w:val="center"/>
          </w:tcPr>
          <w:p w:rsidR="001E050B" w:rsidRPr="00431961" w:rsidRDefault="001E050B" w:rsidP="001E050B">
            <w:pPr>
              <w:jc w:val="center"/>
              <w:rPr>
                <w:rFonts w:eastAsia="Calibri"/>
              </w:rPr>
            </w:pPr>
          </w:p>
        </w:tc>
        <w:tc>
          <w:tcPr>
            <w:tcW w:w="425" w:type="dxa"/>
            <w:shd w:val="clear" w:color="auto" w:fill="auto"/>
          </w:tcPr>
          <w:p w:rsidR="001E050B" w:rsidRPr="00431961" w:rsidRDefault="001E050B" w:rsidP="001E050B">
            <w:pPr>
              <w:rPr>
                <w:rFonts w:eastAsia="Calibri"/>
              </w:rPr>
            </w:pPr>
            <w:r w:rsidRPr="00431961">
              <w:rPr>
                <w:rFonts w:eastAsia="Calibri"/>
              </w:rPr>
              <w:t>5</w:t>
            </w:r>
          </w:p>
        </w:tc>
        <w:tc>
          <w:tcPr>
            <w:tcW w:w="6095" w:type="dxa"/>
            <w:shd w:val="clear" w:color="auto" w:fill="auto"/>
          </w:tcPr>
          <w:p w:rsidR="001E050B" w:rsidRPr="00431961" w:rsidRDefault="001E050B" w:rsidP="001E050B">
            <w:pPr>
              <w:rPr>
                <w:rFonts w:eastAsia="Calibri"/>
              </w:rPr>
            </w:pPr>
            <w:r>
              <w:rPr>
                <w:rFonts w:eastAsia="Calibri"/>
              </w:rPr>
              <w:t>Öğrencilere değer veriliyor.</w:t>
            </w:r>
          </w:p>
        </w:tc>
        <w:tc>
          <w:tcPr>
            <w:tcW w:w="7513" w:type="dxa"/>
            <w:shd w:val="clear" w:color="auto" w:fill="auto"/>
          </w:tcPr>
          <w:p w:rsidR="001E050B" w:rsidRPr="00431961" w:rsidRDefault="001E050B" w:rsidP="00C27CEE">
            <w:pPr>
              <w:rPr>
                <w:rFonts w:eastAsia="Calibri"/>
              </w:rPr>
            </w:pPr>
            <w:r>
              <w:rPr>
                <w:rFonts w:eastAsia="Calibri"/>
              </w:rPr>
              <w:t>Wifi kablosuz ağ bağlantısın</w:t>
            </w:r>
            <w:r w:rsidR="00C27CEE">
              <w:rPr>
                <w:rFonts w:eastAsia="Calibri"/>
              </w:rPr>
              <w:t xml:space="preserve">a </w:t>
            </w:r>
            <w:r>
              <w:rPr>
                <w:rFonts w:eastAsia="Calibri"/>
              </w:rPr>
              <w:t>ihtiyacı var</w:t>
            </w:r>
          </w:p>
        </w:tc>
      </w:tr>
      <w:tr w:rsidR="001E050B" w:rsidRPr="00431961" w:rsidTr="001E050B">
        <w:trPr>
          <w:trHeight w:val="311"/>
        </w:trPr>
        <w:tc>
          <w:tcPr>
            <w:tcW w:w="567" w:type="dxa"/>
            <w:vMerge/>
            <w:shd w:val="clear" w:color="auto" w:fill="auto"/>
            <w:vAlign w:val="center"/>
          </w:tcPr>
          <w:p w:rsidR="001E050B" w:rsidRPr="00431961" w:rsidRDefault="001E050B" w:rsidP="001E050B">
            <w:pPr>
              <w:jc w:val="center"/>
              <w:rPr>
                <w:rFonts w:eastAsia="Calibri"/>
              </w:rPr>
            </w:pPr>
          </w:p>
        </w:tc>
        <w:tc>
          <w:tcPr>
            <w:tcW w:w="425" w:type="dxa"/>
            <w:shd w:val="clear" w:color="auto" w:fill="auto"/>
          </w:tcPr>
          <w:p w:rsidR="001E050B" w:rsidRPr="00431961" w:rsidRDefault="001E050B" w:rsidP="001E050B">
            <w:pPr>
              <w:rPr>
                <w:rFonts w:eastAsia="Calibri"/>
              </w:rPr>
            </w:pPr>
            <w:r>
              <w:rPr>
                <w:rFonts w:eastAsia="Calibri"/>
              </w:rPr>
              <w:t>6</w:t>
            </w:r>
          </w:p>
        </w:tc>
        <w:tc>
          <w:tcPr>
            <w:tcW w:w="6095" w:type="dxa"/>
            <w:shd w:val="clear" w:color="auto" w:fill="auto"/>
          </w:tcPr>
          <w:p w:rsidR="001E050B" w:rsidRDefault="001E050B" w:rsidP="001E050B">
            <w:pPr>
              <w:rPr>
                <w:rFonts w:eastAsia="Calibri"/>
              </w:rPr>
            </w:pPr>
            <w:r>
              <w:rPr>
                <w:rFonts w:eastAsia="Calibri"/>
              </w:rPr>
              <w:t>İstediğimiz zaman idarecilerimizi bulabilmemiz.</w:t>
            </w:r>
          </w:p>
        </w:tc>
        <w:tc>
          <w:tcPr>
            <w:tcW w:w="7513" w:type="dxa"/>
            <w:shd w:val="clear" w:color="auto" w:fill="auto"/>
          </w:tcPr>
          <w:p w:rsidR="001E050B" w:rsidRDefault="0028423B" w:rsidP="001E050B">
            <w:pPr>
              <w:rPr>
                <w:rFonts w:eastAsia="Calibri"/>
              </w:rPr>
            </w:pPr>
            <w:r>
              <w:rPr>
                <w:rFonts w:eastAsia="Calibri"/>
              </w:rPr>
              <w:t>Öğrencilere yönelik okul dışı sosyal etkinlikler yetersiz</w:t>
            </w:r>
            <w:r w:rsidR="001E050B">
              <w:rPr>
                <w:rFonts w:eastAsia="Calibri"/>
              </w:rPr>
              <w:t>.</w:t>
            </w:r>
          </w:p>
        </w:tc>
      </w:tr>
      <w:tr w:rsidR="001E050B" w:rsidRPr="00431961" w:rsidTr="001E050B">
        <w:trPr>
          <w:trHeight w:val="311"/>
        </w:trPr>
        <w:tc>
          <w:tcPr>
            <w:tcW w:w="567" w:type="dxa"/>
            <w:vMerge/>
            <w:shd w:val="clear" w:color="auto" w:fill="auto"/>
            <w:vAlign w:val="center"/>
          </w:tcPr>
          <w:p w:rsidR="001E050B" w:rsidRPr="00431961" w:rsidRDefault="001E050B" w:rsidP="001E050B">
            <w:pPr>
              <w:jc w:val="center"/>
              <w:rPr>
                <w:rFonts w:eastAsia="Calibri"/>
              </w:rPr>
            </w:pPr>
          </w:p>
        </w:tc>
        <w:tc>
          <w:tcPr>
            <w:tcW w:w="425" w:type="dxa"/>
            <w:shd w:val="clear" w:color="auto" w:fill="auto"/>
          </w:tcPr>
          <w:p w:rsidR="001E050B" w:rsidRPr="00431961" w:rsidRDefault="001E050B" w:rsidP="001E050B">
            <w:pPr>
              <w:rPr>
                <w:rFonts w:eastAsia="Calibri"/>
              </w:rPr>
            </w:pPr>
            <w:r>
              <w:rPr>
                <w:rFonts w:eastAsia="Calibri"/>
              </w:rPr>
              <w:t>7</w:t>
            </w:r>
          </w:p>
        </w:tc>
        <w:tc>
          <w:tcPr>
            <w:tcW w:w="6095" w:type="dxa"/>
            <w:shd w:val="clear" w:color="auto" w:fill="auto"/>
          </w:tcPr>
          <w:p w:rsidR="001E050B" w:rsidRDefault="0028423B" w:rsidP="001E050B">
            <w:pPr>
              <w:rPr>
                <w:rFonts w:eastAsia="Calibri"/>
              </w:rPr>
            </w:pPr>
            <w:r>
              <w:rPr>
                <w:rFonts w:eastAsia="Calibri"/>
              </w:rPr>
              <w:t>Mesleki eğitim çalışmaları</w:t>
            </w:r>
          </w:p>
        </w:tc>
        <w:tc>
          <w:tcPr>
            <w:tcW w:w="7513" w:type="dxa"/>
            <w:shd w:val="clear" w:color="auto" w:fill="auto"/>
          </w:tcPr>
          <w:p w:rsidR="001E050B" w:rsidRDefault="0028423B" w:rsidP="001E050B">
            <w:pPr>
              <w:rPr>
                <w:rFonts w:eastAsia="Calibri"/>
              </w:rPr>
            </w:pPr>
            <w:r>
              <w:rPr>
                <w:rFonts w:eastAsia="Calibri"/>
              </w:rPr>
              <w:t>Personel arası sosyal etkinlikler yetersiz</w:t>
            </w:r>
          </w:p>
        </w:tc>
      </w:tr>
    </w:tbl>
    <w:p w:rsidR="001E050B" w:rsidRPr="000500FE" w:rsidRDefault="001E050B" w:rsidP="001E050B">
      <w:pPr>
        <w:pStyle w:val="Balk3"/>
        <w:rPr>
          <w:sz w:val="20"/>
          <w:szCs w:val="20"/>
        </w:rPr>
      </w:pPr>
    </w:p>
    <w:p w:rsidR="001E050B" w:rsidRDefault="001E050B" w:rsidP="001E050B"/>
    <w:p w:rsidR="001E050B" w:rsidRDefault="001E050B" w:rsidP="001E050B"/>
    <w:p w:rsidR="00C27CEE" w:rsidRDefault="00C27CEE" w:rsidP="001E050B"/>
    <w:p w:rsidR="001E050B" w:rsidRDefault="001E050B" w:rsidP="001E050B"/>
    <w:p w:rsidR="001E050B" w:rsidRDefault="001E050B" w:rsidP="001E050B"/>
    <w:p w:rsidR="001E050B" w:rsidRPr="00B349FE" w:rsidRDefault="001E050B" w:rsidP="001E050B">
      <w:pPr>
        <w:pStyle w:val="Balk3"/>
        <w:rPr>
          <w:color w:val="auto"/>
          <w:szCs w:val="24"/>
        </w:rPr>
      </w:pPr>
      <w:r w:rsidRPr="00B349FE">
        <w:rPr>
          <w:color w:val="auto"/>
          <w:szCs w:val="24"/>
        </w:rPr>
        <w:lastRenderedPageBreak/>
        <w:t>Veli Anketi Sonuçları:</w:t>
      </w: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84"/>
        <w:gridCol w:w="6095"/>
        <w:gridCol w:w="3197"/>
        <w:gridCol w:w="1056"/>
        <w:gridCol w:w="708"/>
        <w:gridCol w:w="709"/>
        <w:gridCol w:w="851"/>
        <w:gridCol w:w="953"/>
        <w:gridCol w:w="39"/>
      </w:tblGrid>
      <w:tr w:rsidR="001E050B" w:rsidRPr="00431961" w:rsidTr="001E050B">
        <w:trPr>
          <w:gridAfter w:val="1"/>
          <w:wAfter w:w="39" w:type="dxa"/>
          <w:trHeight w:hRule="exact" w:val="369"/>
        </w:trPr>
        <w:tc>
          <w:tcPr>
            <w:tcW w:w="992" w:type="dxa"/>
            <w:gridSpan w:val="2"/>
            <w:vMerge w:val="restart"/>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Sıra No</w:t>
            </w:r>
          </w:p>
        </w:tc>
        <w:tc>
          <w:tcPr>
            <w:tcW w:w="9292" w:type="dxa"/>
            <w:gridSpan w:val="2"/>
            <w:vMerge w:val="restart"/>
            <w:shd w:val="clear" w:color="auto" w:fill="auto"/>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1E050B" w:rsidRPr="00431961" w:rsidRDefault="001E050B" w:rsidP="001E050B">
            <w:pPr>
              <w:pStyle w:val="GvdeMetni2"/>
              <w:jc w:val="center"/>
              <w:rPr>
                <w:rFonts w:ascii="Times New Roman" w:hAnsi="Times New Roman"/>
                <w:b/>
              </w:rPr>
            </w:pPr>
            <w:r w:rsidRPr="00431961">
              <w:rPr>
                <w:rFonts w:ascii="Times New Roman" w:hAnsi="Times New Roman"/>
                <w:b/>
              </w:rPr>
              <w:t>KATILMA DERECESİ</w:t>
            </w:r>
          </w:p>
        </w:tc>
      </w:tr>
      <w:tr w:rsidR="001E050B" w:rsidRPr="00431961" w:rsidTr="001E050B">
        <w:trPr>
          <w:gridAfter w:val="1"/>
          <w:wAfter w:w="39" w:type="dxa"/>
          <w:cantSplit/>
          <w:trHeight w:hRule="exact" w:val="1701"/>
        </w:trPr>
        <w:tc>
          <w:tcPr>
            <w:tcW w:w="992" w:type="dxa"/>
            <w:gridSpan w:val="2"/>
            <w:vMerge/>
          </w:tcPr>
          <w:p w:rsidR="001E050B" w:rsidRPr="00431961" w:rsidRDefault="001E050B" w:rsidP="001E050B">
            <w:pPr>
              <w:pStyle w:val="GvdeMetni2"/>
              <w:rPr>
                <w:rFonts w:ascii="Times New Roman" w:hAnsi="Times New Roman"/>
                <w:b/>
              </w:rPr>
            </w:pPr>
          </w:p>
        </w:tc>
        <w:tc>
          <w:tcPr>
            <w:tcW w:w="9292" w:type="dxa"/>
            <w:gridSpan w:val="2"/>
            <w:vMerge/>
            <w:shd w:val="clear" w:color="auto" w:fill="auto"/>
          </w:tcPr>
          <w:p w:rsidR="001E050B" w:rsidRPr="00431961" w:rsidRDefault="001E050B" w:rsidP="001E050B">
            <w:pPr>
              <w:pStyle w:val="GvdeMetni2"/>
              <w:rPr>
                <w:rFonts w:ascii="Times New Roman" w:hAnsi="Times New Roman"/>
                <w:b/>
              </w:rPr>
            </w:pPr>
          </w:p>
        </w:tc>
        <w:tc>
          <w:tcPr>
            <w:tcW w:w="1056" w:type="dxa"/>
            <w:shd w:val="clear" w:color="auto" w:fill="auto"/>
            <w:textDirection w:val="tbRl"/>
          </w:tcPr>
          <w:p w:rsidR="001E050B" w:rsidRPr="00431961" w:rsidRDefault="001E050B" w:rsidP="001E050B">
            <w:pPr>
              <w:pStyle w:val="GvdeMetni2"/>
              <w:spacing w:line="240" w:lineRule="auto"/>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1E050B" w:rsidRPr="00431961" w:rsidRDefault="001E050B" w:rsidP="001E050B">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1E050B" w:rsidRPr="00431961" w:rsidRDefault="001E050B" w:rsidP="001E050B">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1E050B" w:rsidRPr="00431961" w:rsidRDefault="001E050B" w:rsidP="001E050B">
            <w:pPr>
              <w:pStyle w:val="GvdeMetni2"/>
              <w:spacing w:line="240" w:lineRule="auto"/>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1E050B" w:rsidRPr="000500FE" w:rsidRDefault="001E050B" w:rsidP="001E050B">
            <w:pPr>
              <w:pStyle w:val="GvdeMetni2"/>
              <w:ind w:left="113" w:right="113"/>
              <w:rPr>
                <w:rFonts w:ascii="Times New Roman" w:hAnsi="Times New Roman"/>
                <w:b/>
                <w:szCs w:val="22"/>
              </w:rPr>
            </w:pPr>
            <w:r w:rsidRPr="000500FE">
              <w:rPr>
                <w:rFonts w:ascii="Times New Roman" w:hAnsi="Times New Roman"/>
                <w:b/>
                <w:sz w:val="22"/>
                <w:szCs w:val="22"/>
              </w:rPr>
              <w:t>Katılmıyorum</w:t>
            </w: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w:t>
            </w:r>
          </w:p>
        </w:tc>
        <w:tc>
          <w:tcPr>
            <w:tcW w:w="9292" w:type="dxa"/>
            <w:gridSpan w:val="2"/>
            <w:shd w:val="clear" w:color="auto" w:fill="auto"/>
          </w:tcPr>
          <w:p w:rsidR="001E050B" w:rsidRPr="00BE22A7" w:rsidRDefault="001E050B" w:rsidP="001E050B">
            <w:r w:rsidRPr="00BE22A7">
              <w:t>İhti</w:t>
            </w:r>
            <w:r>
              <w:t xml:space="preserve">yaç duyduğumda okul çalışanlarıyla </w:t>
            </w:r>
            <w:r w:rsidRPr="00BE22A7">
              <w:t>rahatlıkla görüşebiliyorum.</w:t>
            </w:r>
          </w:p>
        </w:tc>
        <w:tc>
          <w:tcPr>
            <w:tcW w:w="1056"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80</w:t>
            </w:r>
          </w:p>
        </w:tc>
        <w:tc>
          <w:tcPr>
            <w:tcW w:w="708"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20</w:t>
            </w:r>
          </w:p>
        </w:tc>
        <w:tc>
          <w:tcPr>
            <w:tcW w:w="709"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5</w:t>
            </w: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2</w:t>
            </w:r>
          </w:p>
        </w:tc>
        <w:tc>
          <w:tcPr>
            <w:tcW w:w="9292" w:type="dxa"/>
            <w:gridSpan w:val="2"/>
            <w:shd w:val="clear" w:color="auto" w:fill="auto"/>
          </w:tcPr>
          <w:p w:rsidR="001E050B" w:rsidRPr="00BE22A7" w:rsidRDefault="001E050B" w:rsidP="001E050B">
            <w:r w:rsidRPr="00BE22A7">
              <w:t xml:space="preserve">Bizi ilgilendiren okul duyurularını zamanında öğreniyorum. </w:t>
            </w:r>
          </w:p>
        </w:tc>
        <w:tc>
          <w:tcPr>
            <w:tcW w:w="1056"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85</w:t>
            </w:r>
          </w:p>
        </w:tc>
        <w:tc>
          <w:tcPr>
            <w:tcW w:w="708"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15</w:t>
            </w:r>
          </w:p>
        </w:tc>
        <w:tc>
          <w:tcPr>
            <w:tcW w:w="709"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5</w:t>
            </w: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3</w:t>
            </w:r>
          </w:p>
        </w:tc>
        <w:tc>
          <w:tcPr>
            <w:tcW w:w="9292" w:type="dxa"/>
            <w:gridSpan w:val="2"/>
            <w:shd w:val="clear" w:color="auto" w:fill="auto"/>
          </w:tcPr>
          <w:p w:rsidR="001E050B" w:rsidRPr="00BE22A7" w:rsidRDefault="001E050B" w:rsidP="001E050B">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100</w:t>
            </w:r>
          </w:p>
        </w:tc>
        <w:tc>
          <w:tcPr>
            <w:tcW w:w="708"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5</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4</w:t>
            </w:r>
          </w:p>
        </w:tc>
        <w:tc>
          <w:tcPr>
            <w:tcW w:w="9292" w:type="dxa"/>
            <w:gridSpan w:val="2"/>
            <w:shd w:val="clear" w:color="auto" w:fill="auto"/>
          </w:tcPr>
          <w:p w:rsidR="001E050B" w:rsidRPr="00BE22A7" w:rsidRDefault="001E050B" w:rsidP="001E050B">
            <w:r w:rsidRPr="00BE22A7">
              <w:t xml:space="preserve">Okula ilettiğim istek ve şikâyetlerim dikkate alınıyor. </w:t>
            </w:r>
          </w:p>
        </w:tc>
        <w:tc>
          <w:tcPr>
            <w:tcW w:w="1056"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100</w:t>
            </w:r>
          </w:p>
        </w:tc>
        <w:tc>
          <w:tcPr>
            <w:tcW w:w="708"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5</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5</w:t>
            </w:r>
          </w:p>
        </w:tc>
        <w:tc>
          <w:tcPr>
            <w:tcW w:w="9292" w:type="dxa"/>
            <w:gridSpan w:val="2"/>
            <w:shd w:val="clear" w:color="auto" w:fill="auto"/>
          </w:tcPr>
          <w:p w:rsidR="001E050B" w:rsidRPr="00BE22A7" w:rsidRDefault="001E050B" w:rsidP="001E050B">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90</w:t>
            </w:r>
          </w:p>
        </w:tc>
        <w:tc>
          <w:tcPr>
            <w:tcW w:w="708"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10</w:t>
            </w:r>
          </w:p>
        </w:tc>
        <w:tc>
          <w:tcPr>
            <w:tcW w:w="709"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5</w:t>
            </w: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6</w:t>
            </w:r>
          </w:p>
        </w:tc>
        <w:tc>
          <w:tcPr>
            <w:tcW w:w="9292" w:type="dxa"/>
            <w:gridSpan w:val="2"/>
            <w:shd w:val="clear" w:color="auto" w:fill="auto"/>
          </w:tcPr>
          <w:p w:rsidR="001E050B" w:rsidRPr="00BE22A7" w:rsidRDefault="001E050B" w:rsidP="001E050B">
            <w:r w:rsidRPr="00BE22A7">
              <w:t xml:space="preserve">Okulda yabancı kişilere karşı güvenlik önlemleri alınmaktadır. </w:t>
            </w:r>
          </w:p>
        </w:tc>
        <w:tc>
          <w:tcPr>
            <w:tcW w:w="1056"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100</w:t>
            </w:r>
          </w:p>
        </w:tc>
        <w:tc>
          <w:tcPr>
            <w:tcW w:w="708"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5</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7</w:t>
            </w:r>
          </w:p>
        </w:tc>
        <w:tc>
          <w:tcPr>
            <w:tcW w:w="9292" w:type="dxa"/>
            <w:gridSpan w:val="2"/>
            <w:shd w:val="clear" w:color="auto" w:fill="auto"/>
          </w:tcPr>
          <w:p w:rsidR="001E050B" w:rsidRPr="00BE22A7" w:rsidRDefault="001E050B" w:rsidP="001E050B">
            <w:r w:rsidRPr="00BE22A7">
              <w:t xml:space="preserve">Okulda bizleri ilgilendiren kararlarda görüşlerimiz dikkate alınır. </w:t>
            </w:r>
          </w:p>
        </w:tc>
        <w:tc>
          <w:tcPr>
            <w:tcW w:w="1056"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102</w:t>
            </w:r>
          </w:p>
        </w:tc>
        <w:tc>
          <w:tcPr>
            <w:tcW w:w="708" w:type="dxa"/>
            <w:shd w:val="clear" w:color="auto" w:fill="auto"/>
          </w:tcPr>
          <w:p w:rsidR="001E050B" w:rsidRPr="00431961" w:rsidRDefault="00B349FE" w:rsidP="001E050B">
            <w:pPr>
              <w:pStyle w:val="GvdeMetni2"/>
              <w:rPr>
                <w:rFonts w:ascii="Times New Roman" w:hAnsi="Times New Roman"/>
              </w:rPr>
            </w:pPr>
            <w:r>
              <w:rPr>
                <w:rFonts w:ascii="Times New Roman" w:hAnsi="Times New Roman"/>
              </w:rPr>
              <w:t>3</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8</w:t>
            </w:r>
          </w:p>
        </w:tc>
        <w:tc>
          <w:tcPr>
            <w:tcW w:w="9292" w:type="dxa"/>
            <w:gridSpan w:val="2"/>
            <w:shd w:val="clear" w:color="auto" w:fill="auto"/>
          </w:tcPr>
          <w:p w:rsidR="001E050B" w:rsidRPr="00BE22A7" w:rsidRDefault="001E050B" w:rsidP="001E050B">
            <w:r>
              <w:t>E-Okul Veli Bilgilendirme Sistemi ile okulun internet sayfasını düzenli olarak takip ediyorum.</w:t>
            </w:r>
          </w:p>
        </w:tc>
        <w:tc>
          <w:tcPr>
            <w:tcW w:w="1056"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70</w:t>
            </w:r>
          </w:p>
        </w:tc>
        <w:tc>
          <w:tcPr>
            <w:tcW w:w="708"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30</w:t>
            </w:r>
          </w:p>
        </w:tc>
        <w:tc>
          <w:tcPr>
            <w:tcW w:w="709"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5</w:t>
            </w: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9</w:t>
            </w:r>
          </w:p>
        </w:tc>
        <w:tc>
          <w:tcPr>
            <w:tcW w:w="9292" w:type="dxa"/>
            <w:gridSpan w:val="2"/>
            <w:shd w:val="clear" w:color="auto" w:fill="auto"/>
          </w:tcPr>
          <w:p w:rsidR="001E050B" w:rsidRPr="00BE22A7" w:rsidRDefault="001E050B" w:rsidP="001E050B">
            <w:r>
              <w:t>Çocuğumun okulunu sevdiğini ve öğretmenleriyle iyi anlaştığını düşünüyorum.</w:t>
            </w:r>
          </w:p>
        </w:tc>
        <w:tc>
          <w:tcPr>
            <w:tcW w:w="1056"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95</w:t>
            </w:r>
          </w:p>
        </w:tc>
        <w:tc>
          <w:tcPr>
            <w:tcW w:w="708"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20</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10</w:t>
            </w:r>
          </w:p>
        </w:tc>
        <w:tc>
          <w:tcPr>
            <w:tcW w:w="9292" w:type="dxa"/>
            <w:gridSpan w:val="2"/>
            <w:shd w:val="clear" w:color="auto" w:fill="auto"/>
          </w:tcPr>
          <w:p w:rsidR="001E050B" w:rsidRPr="00431961" w:rsidRDefault="001E050B" w:rsidP="001E050B">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98</w:t>
            </w:r>
          </w:p>
        </w:tc>
        <w:tc>
          <w:tcPr>
            <w:tcW w:w="708"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7</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11</w:t>
            </w:r>
          </w:p>
        </w:tc>
        <w:tc>
          <w:tcPr>
            <w:tcW w:w="9292" w:type="dxa"/>
            <w:gridSpan w:val="2"/>
            <w:shd w:val="clear" w:color="auto" w:fill="auto"/>
          </w:tcPr>
          <w:p w:rsidR="001E050B" w:rsidRPr="00BE22A7" w:rsidRDefault="001E050B" w:rsidP="001E050B">
            <w:r w:rsidRPr="00BE22A7">
              <w:t>Okul her zaman temiz ve bakımlıdır.</w:t>
            </w:r>
          </w:p>
        </w:tc>
        <w:tc>
          <w:tcPr>
            <w:tcW w:w="1056"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103</w:t>
            </w:r>
          </w:p>
        </w:tc>
        <w:tc>
          <w:tcPr>
            <w:tcW w:w="708"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2</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12</w:t>
            </w:r>
          </w:p>
        </w:tc>
        <w:tc>
          <w:tcPr>
            <w:tcW w:w="9292" w:type="dxa"/>
            <w:gridSpan w:val="2"/>
            <w:shd w:val="clear" w:color="auto" w:fill="auto"/>
          </w:tcPr>
          <w:p w:rsidR="001E050B" w:rsidRPr="003A42B1" w:rsidRDefault="001E050B" w:rsidP="001E050B">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105</w:t>
            </w:r>
          </w:p>
        </w:tc>
        <w:tc>
          <w:tcPr>
            <w:tcW w:w="708" w:type="dxa"/>
            <w:shd w:val="clear" w:color="auto" w:fill="auto"/>
          </w:tcPr>
          <w:p w:rsidR="001E050B" w:rsidRPr="00431961" w:rsidRDefault="00B349FE" w:rsidP="001E050B">
            <w:pPr>
              <w:pStyle w:val="GvdeMetni2"/>
              <w:rPr>
                <w:rFonts w:ascii="Times New Roman" w:hAnsi="Times New Roman"/>
              </w:rPr>
            </w:pPr>
            <w:r>
              <w:rPr>
                <w:rFonts w:ascii="Times New Roman" w:hAnsi="Times New Roman"/>
              </w:rPr>
              <w:t>1</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Pr>
                <w:rFonts w:ascii="Times New Roman" w:hAnsi="Times New Roman"/>
                <w:b/>
              </w:rPr>
              <w:t>13</w:t>
            </w:r>
          </w:p>
        </w:tc>
        <w:tc>
          <w:tcPr>
            <w:tcW w:w="9292" w:type="dxa"/>
            <w:gridSpan w:val="2"/>
            <w:shd w:val="clear" w:color="auto" w:fill="auto"/>
          </w:tcPr>
          <w:p w:rsidR="001E050B" w:rsidRPr="003A42B1" w:rsidRDefault="001E050B" w:rsidP="001E050B">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83</w:t>
            </w:r>
          </w:p>
        </w:tc>
        <w:tc>
          <w:tcPr>
            <w:tcW w:w="708"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17</w:t>
            </w:r>
          </w:p>
        </w:tc>
        <w:tc>
          <w:tcPr>
            <w:tcW w:w="709" w:type="dxa"/>
            <w:shd w:val="clear" w:color="auto" w:fill="auto"/>
          </w:tcPr>
          <w:p w:rsidR="001E050B" w:rsidRPr="00431961" w:rsidRDefault="00FB5461" w:rsidP="001E050B">
            <w:pPr>
              <w:pStyle w:val="GvdeMetni2"/>
              <w:rPr>
                <w:rFonts w:ascii="Times New Roman" w:hAnsi="Times New Roman"/>
              </w:rPr>
            </w:pPr>
            <w:r>
              <w:rPr>
                <w:rFonts w:ascii="Times New Roman" w:hAnsi="Times New Roman"/>
              </w:rPr>
              <w:t>5</w:t>
            </w: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blPrEx>
          <w:tblLook w:val="04A0"/>
        </w:tblPrEx>
        <w:trPr>
          <w:trHeight w:hRule="exact" w:val="284"/>
        </w:trPr>
        <w:tc>
          <w:tcPr>
            <w:tcW w:w="708" w:type="dxa"/>
            <w:shd w:val="clear" w:color="auto" w:fill="auto"/>
            <w:vAlign w:val="center"/>
          </w:tcPr>
          <w:p w:rsidR="001E050B" w:rsidRPr="00431961" w:rsidRDefault="001E050B" w:rsidP="001E050B">
            <w:pPr>
              <w:jc w:val="center"/>
              <w:rPr>
                <w:rFonts w:eastAsia="Calibri"/>
                <w:b/>
              </w:rPr>
            </w:pPr>
            <w:r w:rsidRPr="00431961">
              <w:rPr>
                <w:rFonts w:eastAsia="Calibri"/>
                <w:b/>
              </w:rPr>
              <w:t>1</w:t>
            </w:r>
            <w:r>
              <w:rPr>
                <w:rFonts w:eastAsia="Calibri"/>
                <w:b/>
              </w:rPr>
              <w:t>4</w:t>
            </w:r>
          </w:p>
        </w:tc>
        <w:tc>
          <w:tcPr>
            <w:tcW w:w="13892" w:type="dxa"/>
            <w:gridSpan w:val="9"/>
            <w:shd w:val="clear" w:color="auto" w:fill="auto"/>
          </w:tcPr>
          <w:p w:rsidR="001E050B" w:rsidRPr="00431961" w:rsidRDefault="001E050B" w:rsidP="001E050B">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1E050B" w:rsidRPr="00431961" w:rsidTr="001E050B">
        <w:tblPrEx>
          <w:tblLook w:val="04A0"/>
        </w:tblPrEx>
        <w:trPr>
          <w:trHeight w:hRule="exact" w:val="284"/>
        </w:trPr>
        <w:tc>
          <w:tcPr>
            <w:tcW w:w="708" w:type="dxa"/>
            <w:vMerge w:val="restart"/>
            <w:shd w:val="clear" w:color="auto" w:fill="auto"/>
            <w:vAlign w:val="center"/>
          </w:tcPr>
          <w:p w:rsidR="001E050B" w:rsidRPr="00431961" w:rsidRDefault="001E050B" w:rsidP="001E050B">
            <w:pPr>
              <w:jc w:val="center"/>
              <w:rPr>
                <w:rFonts w:eastAsia="Calibri"/>
              </w:rPr>
            </w:pPr>
          </w:p>
        </w:tc>
        <w:tc>
          <w:tcPr>
            <w:tcW w:w="284" w:type="dxa"/>
            <w:shd w:val="clear" w:color="auto" w:fill="auto"/>
          </w:tcPr>
          <w:p w:rsidR="001E050B" w:rsidRPr="00431961" w:rsidRDefault="001E050B" w:rsidP="001E050B">
            <w:pPr>
              <w:rPr>
                <w:rFonts w:eastAsia="Calibri"/>
              </w:rPr>
            </w:pPr>
          </w:p>
        </w:tc>
        <w:tc>
          <w:tcPr>
            <w:tcW w:w="6095" w:type="dxa"/>
            <w:shd w:val="clear" w:color="auto" w:fill="auto"/>
          </w:tcPr>
          <w:p w:rsidR="001E050B" w:rsidRPr="00431961" w:rsidRDefault="001E050B" w:rsidP="001E050B">
            <w:pPr>
              <w:rPr>
                <w:rFonts w:eastAsia="Calibri"/>
              </w:rPr>
            </w:pPr>
            <w:r>
              <w:rPr>
                <w:rFonts w:eastAsia="Calibri"/>
              </w:rPr>
              <w:t>Olumlu</w:t>
            </w:r>
            <w:r w:rsidRPr="00431961">
              <w:rPr>
                <w:rFonts w:eastAsia="Calibri"/>
              </w:rPr>
              <w:t xml:space="preserve"> (Başarılı) yönlerimiz</w:t>
            </w:r>
          </w:p>
        </w:tc>
        <w:tc>
          <w:tcPr>
            <w:tcW w:w="7513" w:type="dxa"/>
            <w:gridSpan w:val="7"/>
            <w:shd w:val="clear" w:color="auto" w:fill="auto"/>
          </w:tcPr>
          <w:p w:rsidR="001E050B" w:rsidRPr="00431961" w:rsidRDefault="001E050B" w:rsidP="001E050B">
            <w:pPr>
              <w:rPr>
                <w:rFonts w:eastAsia="Calibri"/>
              </w:rPr>
            </w:pPr>
            <w:r>
              <w:rPr>
                <w:rFonts w:eastAsia="Calibri"/>
              </w:rPr>
              <w:t>Olumsuz</w:t>
            </w:r>
            <w:r w:rsidRPr="00431961">
              <w:rPr>
                <w:rFonts w:eastAsia="Calibri"/>
              </w:rPr>
              <w:t xml:space="preserve"> (başarısız) yönlerimiz</w:t>
            </w:r>
          </w:p>
        </w:tc>
      </w:tr>
      <w:tr w:rsidR="001E050B" w:rsidRPr="00431961" w:rsidTr="001E050B">
        <w:tblPrEx>
          <w:tblLook w:val="04A0"/>
        </w:tblPrEx>
        <w:trPr>
          <w:trHeight w:hRule="exact" w:val="284"/>
        </w:trPr>
        <w:tc>
          <w:tcPr>
            <w:tcW w:w="708" w:type="dxa"/>
            <w:vMerge/>
            <w:shd w:val="clear" w:color="auto" w:fill="auto"/>
            <w:vAlign w:val="center"/>
          </w:tcPr>
          <w:p w:rsidR="001E050B" w:rsidRPr="00431961" w:rsidRDefault="001E050B" w:rsidP="001E050B">
            <w:pPr>
              <w:jc w:val="center"/>
              <w:rPr>
                <w:rFonts w:eastAsia="Calibri"/>
              </w:rPr>
            </w:pPr>
          </w:p>
        </w:tc>
        <w:tc>
          <w:tcPr>
            <w:tcW w:w="284" w:type="dxa"/>
            <w:shd w:val="clear" w:color="auto" w:fill="auto"/>
          </w:tcPr>
          <w:p w:rsidR="001E050B" w:rsidRPr="00431961" w:rsidRDefault="001E050B" w:rsidP="001E050B">
            <w:pPr>
              <w:rPr>
                <w:rFonts w:eastAsia="Calibri"/>
              </w:rPr>
            </w:pPr>
            <w:r w:rsidRPr="00431961">
              <w:rPr>
                <w:rFonts w:eastAsia="Calibri"/>
              </w:rPr>
              <w:t>1</w:t>
            </w:r>
          </w:p>
        </w:tc>
        <w:tc>
          <w:tcPr>
            <w:tcW w:w="6095" w:type="dxa"/>
            <w:shd w:val="clear" w:color="auto" w:fill="auto"/>
          </w:tcPr>
          <w:p w:rsidR="001E050B" w:rsidRPr="00431961" w:rsidRDefault="001E050B" w:rsidP="001E050B">
            <w:pPr>
              <w:rPr>
                <w:rFonts w:eastAsia="Calibri"/>
              </w:rPr>
            </w:pPr>
            <w:r>
              <w:rPr>
                <w:rFonts w:eastAsia="Calibri"/>
              </w:rPr>
              <w:t>Görüş beyan edilmemiş.</w:t>
            </w:r>
          </w:p>
        </w:tc>
        <w:tc>
          <w:tcPr>
            <w:tcW w:w="7513" w:type="dxa"/>
            <w:gridSpan w:val="7"/>
            <w:shd w:val="clear" w:color="auto" w:fill="auto"/>
          </w:tcPr>
          <w:p w:rsidR="001E050B" w:rsidRPr="00431961" w:rsidRDefault="001E050B" w:rsidP="001E050B">
            <w:pPr>
              <w:rPr>
                <w:rFonts w:eastAsia="Calibri"/>
              </w:rPr>
            </w:pPr>
            <w:r>
              <w:rPr>
                <w:rFonts w:eastAsia="Calibri"/>
              </w:rPr>
              <w:t>Görüş beyan edilmemiş.</w:t>
            </w:r>
          </w:p>
        </w:tc>
      </w:tr>
    </w:tbl>
    <w:p w:rsidR="00720947" w:rsidRDefault="001E050B" w:rsidP="00720947">
      <w:pPr>
        <w:pStyle w:val="Balk3"/>
        <w:rPr>
          <w:szCs w:val="24"/>
        </w:rPr>
      </w:pPr>
      <w:r>
        <w:rPr>
          <w:szCs w:val="24"/>
        </w:rPr>
        <w:br w:type="page"/>
      </w:r>
    </w:p>
    <w:p w:rsidR="00510F4F" w:rsidRPr="00510F4F" w:rsidRDefault="00510F4F" w:rsidP="00510F4F">
      <w:pPr>
        <w:pStyle w:val="Balk2"/>
        <w:rPr>
          <w:color w:val="auto"/>
        </w:rPr>
      </w:pPr>
      <w:bookmarkStart w:id="22" w:name="_Toc531097537"/>
      <w:r w:rsidRPr="00510F4F">
        <w:rPr>
          <w:color w:val="auto"/>
        </w:rPr>
        <w:lastRenderedPageBreak/>
        <w:t>GZFT (Güçlü, Zayıf, Fırsat, Tehdit) Analizi</w:t>
      </w:r>
      <w:bookmarkEnd w:id="22"/>
      <w:r w:rsidRPr="00510F4F">
        <w:rPr>
          <w:color w:val="auto"/>
        </w:rPr>
        <w:t xml:space="preserve"> </w:t>
      </w:r>
    </w:p>
    <w:p w:rsidR="00510F4F" w:rsidRPr="00510F4F" w:rsidRDefault="00510F4F" w:rsidP="00510F4F">
      <w:pPr>
        <w:ind w:firstLine="708"/>
        <w:jc w:val="both"/>
        <w:rPr>
          <w:szCs w:val="24"/>
        </w:rPr>
      </w:pPr>
      <w:r w:rsidRPr="00510F4F">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10F4F" w:rsidRPr="00510F4F" w:rsidRDefault="00510F4F" w:rsidP="00510F4F">
      <w:pPr>
        <w:pStyle w:val="Balk3"/>
        <w:rPr>
          <w:color w:val="auto"/>
        </w:rPr>
      </w:pPr>
      <w:r w:rsidRPr="00510F4F">
        <w:rPr>
          <w:color w:val="auto"/>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720947" w:rsidRPr="00B349FE" w:rsidRDefault="00720947" w:rsidP="00720947">
      <w:pPr>
        <w:pStyle w:val="Balk3"/>
        <w:rPr>
          <w:color w:val="auto"/>
        </w:rPr>
      </w:pPr>
      <w:r w:rsidRPr="00B349FE">
        <w:rPr>
          <w:color w:val="auto"/>
        </w:rPr>
        <w:t xml:space="preserve">İçsel Faktörler </w:t>
      </w:r>
    </w:p>
    <w:p w:rsidR="00720947" w:rsidRDefault="00720947" w:rsidP="004C2602">
      <w:pPr>
        <w:spacing w:after="0"/>
        <w:jc w:val="both"/>
        <w:rPr>
          <w:b/>
          <w:szCs w:val="24"/>
        </w:rPr>
      </w:pPr>
    </w:p>
    <w:p w:rsidR="00720947" w:rsidRPr="00284611" w:rsidRDefault="00720947" w:rsidP="00720947">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3"/>
        <w:gridCol w:w="7707"/>
      </w:tblGrid>
      <w:tr w:rsidR="00720947" w:rsidRPr="00D41148" w:rsidTr="00510F4F">
        <w:trPr>
          <w:trHeight w:val="377"/>
        </w:trPr>
        <w:tc>
          <w:tcPr>
            <w:tcW w:w="2633" w:type="dxa"/>
            <w:shd w:val="clear" w:color="auto" w:fill="auto"/>
          </w:tcPr>
          <w:p w:rsidR="00720947" w:rsidRPr="00D41148" w:rsidRDefault="00720947" w:rsidP="00510F4F">
            <w:pPr>
              <w:spacing w:after="0"/>
              <w:jc w:val="both"/>
              <w:rPr>
                <w:szCs w:val="24"/>
              </w:rPr>
            </w:pPr>
            <w:r w:rsidRPr="00D41148">
              <w:rPr>
                <w:szCs w:val="24"/>
              </w:rPr>
              <w:t>Öğrenciler</w:t>
            </w:r>
          </w:p>
        </w:tc>
        <w:tc>
          <w:tcPr>
            <w:tcW w:w="7707" w:type="dxa"/>
            <w:shd w:val="clear" w:color="auto" w:fill="auto"/>
          </w:tcPr>
          <w:p w:rsidR="00720947" w:rsidRPr="003D0AB0" w:rsidRDefault="00510F4F" w:rsidP="00510F4F">
            <w:pPr>
              <w:spacing w:after="0"/>
              <w:rPr>
                <w:szCs w:val="24"/>
              </w:rPr>
            </w:pPr>
            <w:r>
              <w:rPr>
                <w:szCs w:val="24"/>
              </w:rPr>
              <w:t>Öğrenci sayısının kapasiteye uygun olması, ö</w:t>
            </w:r>
            <w:r w:rsidR="00720947" w:rsidRPr="003D0AB0">
              <w:rPr>
                <w:szCs w:val="24"/>
              </w:rPr>
              <w:t xml:space="preserve">ğrencilerin </w:t>
            </w:r>
            <w:r w:rsidR="00720947">
              <w:rPr>
                <w:szCs w:val="24"/>
              </w:rPr>
              <w:t xml:space="preserve">okula isteyerek gelmesi, </w:t>
            </w:r>
            <w:r w:rsidR="00720947" w:rsidRPr="003D0AB0">
              <w:rPr>
                <w:szCs w:val="24"/>
              </w:rPr>
              <w:t>okulu benimsemesi</w:t>
            </w:r>
            <w:r>
              <w:rPr>
                <w:szCs w:val="24"/>
              </w:rPr>
              <w:t xml:space="preserve">, </w:t>
            </w:r>
            <w:r w:rsidR="004C2602">
              <w:rPr>
                <w:szCs w:val="24"/>
              </w:rPr>
              <w:t>Mesleki eğitim çalışmaların sistematik bir şekilde uygulanması</w:t>
            </w:r>
          </w:p>
        </w:tc>
      </w:tr>
      <w:tr w:rsidR="00720947" w:rsidRPr="00D41148" w:rsidTr="000F56BF">
        <w:trPr>
          <w:trHeight w:val="639"/>
        </w:trPr>
        <w:tc>
          <w:tcPr>
            <w:tcW w:w="2633" w:type="dxa"/>
            <w:shd w:val="clear" w:color="auto" w:fill="auto"/>
          </w:tcPr>
          <w:p w:rsidR="00720947" w:rsidRPr="00D41148" w:rsidRDefault="00720947" w:rsidP="00510F4F">
            <w:pPr>
              <w:spacing w:after="0"/>
              <w:jc w:val="both"/>
              <w:rPr>
                <w:szCs w:val="24"/>
              </w:rPr>
            </w:pPr>
            <w:r w:rsidRPr="00D41148">
              <w:rPr>
                <w:szCs w:val="24"/>
              </w:rPr>
              <w:t>Çalışanlar</w:t>
            </w:r>
          </w:p>
        </w:tc>
        <w:tc>
          <w:tcPr>
            <w:tcW w:w="7707" w:type="dxa"/>
            <w:shd w:val="clear" w:color="auto" w:fill="auto"/>
          </w:tcPr>
          <w:p w:rsidR="00720947" w:rsidRPr="003D0AB0" w:rsidRDefault="00720947" w:rsidP="004C2602">
            <w:pPr>
              <w:tabs>
                <w:tab w:val="left" w:pos="2700"/>
              </w:tabs>
              <w:spacing w:after="0" w:line="240" w:lineRule="auto"/>
              <w:rPr>
                <w:rFonts w:eastAsia="Arial Unicode MS" w:cs="Tahoma"/>
              </w:rPr>
            </w:pPr>
            <w:r>
              <w:rPr>
                <w:rFonts w:eastAsia="Arial Unicode MS" w:cs="Tahoma"/>
              </w:rPr>
              <w:t>Alanında eğitim görmüş d</w:t>
            </w:r>
            <w:r w:rsidRPr="003D0AB0">
              <w:rPr>
                <w:rFonts w:eastAsia="Arial Unicode MS" w:cs="Tahoma"/>
              </w:rPr>
              <w:t xml:space="preserve">inamik bir </w:t>
            </w:r>
            <w:r>
              <w:rPr>
                <w:rFonts w:eastAsia="Arial Unicode MS" w:cs="Tahoma"/>
              </w:rPr>
              <w:t xml:space="preserve">öğretmen </w:t>
            </w:r>
            <w:r w:rsidRPr="003D0AB0">
              <w:rPr>
                <w:rFonts w:eastAsia="Arial Unicode MS" w:cs="Tahoma"/>
              </w:rPr>
              <w:t>kadrosunun bulunması</w:t>
            </w:r>
            <w:r w:rsidR="00510F4F">
              <w:rPr>
                <w:rFonts w:eastAsia="Arial Unicode MS" w:cs="Tahoma"/>
              </w:rPr>
              <w:t>, öğretmen ve personel sayısının yeterli olması</w:t>
            </w:r>
          </w:p>
        </w:tc>
      </w:tr>
      <w:tr w:rsidR="00720947" w:rsidRPr="00D41148" w:rsidTr="00510F4F">
        <w:trPr>
          <w:trHeight w:val="362"/>
        </w:trPr>
        <w:tc>
          <w:tcPr>
            <w:tcW w:w="2633" w:type="dxa"/>
            <w:shd w:val="clear" w:color="auto" w:fill="auto"/>
          </w:tcPr>
          <w:p w:rsidR="00720947" w:rsidRPr="00D41148" w:rsidRDefault="00720947" w:rsidP="00510F4F">
            <w:pPr>
              <w:spacing w:after="0"/>
              <w:jc w:val="both"/>
              <w:rPr>
                <w:szCs w:val="24"/>
              </w:rPr>
            </w:pPr>
            <w:r w:rsidRPr="00D41148">
              <w:rPr>
                <w:szCs w:val="24"/>
              </w:rPr>
              <w:t>Veliler</w:t>
            </w:r>
          </w:p>
        </w:tc>
        <w:tc>
          <w:tcPr>
            <w:tcW w:w="7707" w:type="dxa"/>
            <w:shd w:val="clear" w:color="auto" w:fill="auto"/>
          </w:tcPr>
          <w:p w:rsidR="00720947" w:rsidRPr="003D0AB0" w:rsidRDefault="00720947" w:rsidP="00510F4F">
            <w:pPr>
              <w:spacing w:after="0"/>
              <w:jc w:val="both"/>
              <w:rPr>
                <w:szCs w:val="24"/>
              </w:rPr>
            </w:pPr>
            <w:r>
              <w:rPr>
                <w:szCs w:val="24"/>
              </w:rPr>
              <w:t xml:space="preserve">Okul yönetimi ve öğretmenlerle </w:t>
            </w:r>
            <w:r w:rsidRPr="003D0AB0">
              <w:rPr>
                <w:szCs w:val="24"/>
              </w:rPr>
              <w:t>iletişimin kuvvetli olması</w:t>
            </w:r>
            <w:r>
              <w:rPr>
                <w:szCs w:val="24"/>
              </w:rPr>
              <w:t>,</w:t>
            </w:r>
          </w:p>
        </w:tc>
      </w:tr>
      <w:tr w:rsidR="00720947" w:rsidRPr="00D41148" w:rsidTr="000F56BF">
        <w:trPr>
          <w:trHeight w:val="316"/>
        </w:trPr>
        <w:tc>
          <w:tcPr>
            <w:tcW w:w="2633" w:type="dxa"/>
            <w:shd w:val="clear" w:color="auto" w:fill="auto"/>
          </w:tcPr>
          <w:p w:rsidR="00720947" w:rsidRPr="00D41148" w:rsidRDefault="00720947" w:rsidP="00510F4F">
            <w:pPr>
              <w:spacing w:after="0"/>
              <w:jc w:val="both"/>
              <w:rPr>
                <w:szCs w:val="24"/>
              </w:rPr>
            </w:pPr>
            <w:r w:rsidRPr="00D41148">
              <w:rPr>
                <w:szCs w:val="24"/>
              </w:rPr>
              <w:t>Bina ve Yerleşke</w:t>
            </w:r>
          </w:p>
        </w:tc>
        <w:tc>
          <w:tcPr>
            <w:tcW w:w="7707" w:type="dxa"/>
            <w:shd w:val="clear" w:color="auto" w:fill="auto"/>
          </w:tcPr>
          <w:p w:rsidR="00720947" w:rsidRPr="003D0AB0" w:rsidRDefault="00720947" w:rsidP="00510F4F">
            <w:pPr>
              <w:spacing w:after="0"/>
              <w:jc w:val="both"/>
              <w:rPr>
                <w:szCs w:val="24"/>
              </w:rPr>
            </w:pPr>
            <w:r w:rsidRPr="003D0AB0">
              <w:rPr>
                <w:szCs w:val="24"/>
              </w:rPr>
              <w:t xml:space="preserve">Okul </w:t>
            </w:r>
            <w:r>
              <w:rPr>
                <w:szCs w:val="24"/>
              </w:rPr>
              <w:t xml:space="preserve">binasının ve bahçesinin özel eğitim öğrencilerine uyumlu olması </w:t>
            </w:r>
          </w:p>
        </w:tc>
      </w:tr>
      <w:tr w:rsidR="00720947" w:rsidRPr="00D41148" w:rsidTr="00510F4F">
        <w:trPr>
          <w:trHeight w:val="377"/>
        </w:trPr>
        <w:tc>
          <w:tcPr>
            <w:tcW w:w="2633" w:type="dxa"/>
            <w:shd w:val="clear" w:color="auto" w:fill="auto"/>
          </w:tcPr>
          <w:p w:rsidR="00720947" w:rsidRPr="00D41148" w:rsidRDefault="00720947" w:rsidP="00510F4F">
            <w:pPr>
              <w:spacing w:after="0"/>
              <w:jc w:val="both"/>
              <w:rPr>
                <w:szCs w:val="24"/>
              </w:rPr>
            </w:pPr>
            <w:r w:rsidRPr="00D41148">
              <w:rPr>
                <w:szCs w:val="24"/>
              </w:rPr>
              <w:t>Donanım</w:t>
            </w:r>
          </w:p>
        </w:tc>
        <w:tc>
          <w:tcPr>
            <w:tcW w:w="7707" w:type="dxa"/>
            <w:shd w:val="clear" w:color="auto" w:fill="auto"/>
          </w:tcPr>
          <w:p w:rsidR="00720947" w:rsidRPr="003D0AB0" w:rsidRDefault="00720947" w:rsidP="00510F4F">
            <w:pPr>
              <w:spacing w:after="0"/>
              <w:jc w:val="both"/>
              <w:rPr>
                <w:szCs w:val="24"/>
              </w:rPr>
            </w:pPr>
            <w:r w:rsidRPr="003D0AB0">
              <w:rPr>
                <w:szCs w:val="24"/>
              </w:rPr>
              <w:t>Mevcut öğrenci sayısına göre yeterli olması</w:t>
            </w:r>
          </w:p>
        </w:tc>
      </w:tr>
      <w:tr w:rsidR="00720947" w:rsidRPr="00D41148" w:rsidTr="00510F4F">
        <w:trPr>
          <w:trHeight w:val="377"/>
        </w:trPr>
        <w:tc>
          <w:tcPr>
            <w:tcW w:w="2633" w:type="dxa"/>
            <w:shd w:val="clear" w:color="auto" w:fill="auto"/>
          </w:tcPr>
          <w:p w:rsidR="00720947" w:rsidRPr="00D41148" w:rsidRDefault="00720947" w:rsidP="00510F4F">
            <w:pPr>
              <w:spacing w:after="0"/>
              <w:jc w:val="both"/>
              <w:rPr>
                <w:szCs w:val="24"/>
              </w:rPr>
            </w:pPr>
            <w:r w:rsidRPr="00D41148">
              <w:rPr>
                <w:szCs w:val="24"/>
              </w:rPr>
              <w:t>Bütçe</w:t>
            </w:r>
          </w:p>
        </w:tc>
        <w:tc>
          <w:tcPr>
            <w:tcW w:w="7707" w:type="dxa"/>
            <w:shd w:val="clear" w:color="auto" w:fill="auto"/>
          </w:tcPr>
          <w:p w:rsidR="00720947" w:rsidRPr="003D0AB0" w:rsidRDefault="00720947" w:rsidP="00510F4F">
            <w:pPr>
              <w:spacing w:after="0"/>
              <w:jc w:val="both"/>
              <w:rPr>
                <w:szCs w:val="24"/>
              </w:rPr>
            </w:pPr>
            <w:r w:rsidRPr="003D0AB0">
              <w:rPr>
                <w:szCs w:val="24"/>
              </w:rPr>
              <w:t>Ödeneklerin düzenli bir şekilde gelmesi</w:t>
            </w:r>
          </w:p>
        </w:tc>
      </w:tr>
      <w:tr w:rsidR="00720947" w:rsidRPr="00D41148" w:rsidTr="00510F4F">
        <w:trPr>
          <w:trHeight w:val="347"/>
        </w:trPr>
        <w:tc>
          <w:tcPr>
            <w:tcW w:w="2633" w:type="dxa"/>
            <w:shd w:val="clear" w:color="auto" w:fill="auto"/>
          </w:tcPr>
          <w:p w:rsidR="00720947" w:rsidRPr="00D41148" w:rsidRDefault="00720947" w:rsidP="00510F4F">
            <w:pPr>
              <w:spacing w:after="0" w:line="240" w:lineRule="auto"/>
              <w:jc w:val="both"/>
              <w:rPr>
                <w:szCs w:val="24"/>
              </w:rPr>
            </w:pPr>
            <w:r w:rsidRPr="00D41148">
              <w:rPr>
                <w:szCs w:val="24"/>
              </w:rPr>
              <w:t>Yönetim Süreçleri</w:t>
            </w:r>
          </w:p>
        </w:tc>
        <w:tc>
          <w:tcPr>
            <w:tcW w:w="7707" w:type="dxa"/>
            <w:shd w:val="clear" w:color="auto" w:fill="auto"/>
          </w:tcPr>
          <w:p w:rsidR="00720947" w:rsidRPr="003D0AB0" w:rsidRDefault="00720947" w:rsidP="00510F4F">
            <w:pPr>
              <w:spacing w:line="240" w:lineRule="auto"/>
              <w:rPr>
                <w:rFonts w:eastAsia="Arial Unicode MS" w:cs="Tahoma"/>
              </w:rPr>
            </w:pPr>
            <w:r w:rsidRPr="003D0AB0">
              <w:rPr>
                <w:rFonts w:eastAsia="Arial Unicode MS" w:cs="Tahoma"/>
              </w:rPr>
              <w:t>İdari ve mülki amirlerinin duyarlı olması</w:t>
            </w:r>
          </w:p>
        </w:tc>
      </w:tr>
      <w:tr w:rsidR="00720947" w:rsidRPr="00D41148" w:rsidTr="00510F4F">
        <w:trPr>
          <w:trHeight w:val="145"/>
        </w:trPr>
        <w:tc>
          <w:tcPr>
            <w:tcW w:w="2633" w:type="dxa"/>
            <w:shd w:val="clear" w:color="auto" w:fill="auto"/>
          </w:tcPr>
          <w:p w:rsidR="00720947" w:rsidRPr="00D41148" w:rsidRDefault="00720947" w:rsidP="00510F4F">
            <w:pPr>
              <w:spacing w:after="0"/>
              <w:jc w:val="both"/>
              <w:rPr>
                <w:szCs w:val="24"/>
              </w:rPr>
            </w:pPr>
            <w:r w:rsidRPr="00D41148">
              <w:rPr>
                <w:szCs w:val="24"/>
              </w:rPr>
              <w:t>İletişim Süreçleri</w:t>
            </w:r>
          </w:p>
        </w:tc>
        <w:tc>
          <w:tcPr>
            <w:tcW w:w="7707" w:type="dxa"/>
            <w:shd w:val="clear" w:color="auto" w:fill="auto"/>
          </w:tcPr>
          <w:p w:rsidR="00720947" w:rsidRPr="003D0AB0" w:rsidRDefault="00510F4F" w:rsidP="00510F4F">
            <w:pPr>
              <w:spacing w:after="0" w:line="240" w:lineRule="auto"/>
              <w:jc w:val="both"/>
              <w:rPr>
                <w:szCs w:val="24"/>
              </w:rPr>
            </w:pPr>
            <w:r>
              <w:rPr>
                <w:rFonts w:eastAsia="Arial Unicode MS" w:cs="Tahoma"/>
              </w:rPr>
              <w:t>İdari, mülki amir ve</w:t>
            </w:r>
            <w:r w:rsidR="00720947" w:rsidRPr="003D0AB0">
              <w:rPr>
                <w:szCs w:val="24"/>
              </w:rPr>
              <w:t xml:space="preserve"> velilerle iletişimin kuvvetli olması</w:t>
            </w:r>
            <w:r>
              <w:rPr>
                <w:szCs w:val="24"/>
              </w:rPr>
              <w:t>, öğretmenler arasında samimi bir çalışma ortamının bulunması</w:t>
            </w:r>
          </w:p>
        </w:tc>
      </w:tr>
    </w:tbl>
    <w:p w:rsidR="00720947" w:rsidRDefault="00720947" w:rsidP="00720947">
      <w:pPr>
        <w:spacing w:after="0"/>
        <w:ind w:firstLine="708"/>
        <w:jc w:val="both"/>
        <w:rPr>
          <w:b/>
          <w:szCs w:val="24"/>
        </w:rPr>
      </w:pPr>
    </w:p>
    <w:p w:rsidR="00720947" w:rsidRPr="00284611" w:rsidRDefault="00720947" w:rsidP="00720947">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20947" w:rsidRPr="00D41148" w:rsidTr="00510F4F">
        <w:trPr>
          <w:trHeight w:val="676"/>
        </w:trPr>
        <w:tc>
          <w:tcPr>
            <w:tcW w:w="2518" w:type="dxa"/>
            <w:shd w:val="clear" w:color="auto" w:fill="auto"/>
          </w:tcPr>
          <w:p w:rsidR="00720947" w:rsidRPr="00D41148" w:rsidRDefault="00720947" w:rsidP="00510F4F">
            <w:pPr>
              <w:spacing w:after="0" w:line="240" w:lineRule="auto"/>
              <w:jc w:val="both"/>
              <w:rPr>
                <w:szCs w:val="24"/>
              </w:rPr>
            </w:pPr>
            <w:r w:rsidRPr="00D41148">
              <w:rPr>
                <w:szCs w:val="24"/>
              </w:rPr>
              <w:t>Öğrenciler</w:t>
            </w:r>
          </w:p>
        </w:tc>
        <w:tc>
          <w:tcPr>
            <w:tcW w:w="7371" w:type="dxa"/>
            <w:shd w:val="clear" w:color="auto" w:fill="auto"/>
          </w:tcPr>
          <w:p w:rsidR="00720947" w:rsidRPr="00922DA5" w:rsidRDefault="005E3364" w:rsidP="0070053B">
            <w:pPr>
              <w:spacing w:after="0" w:line="240" w:lineRule="auto"/>
              <w:rPr>
                <w:rFonts w:eastAsia="Arial Unicode MS" w:cs="Tahoma"/>
              </w:rPr>
            </w:pPr>
            <w:r w:rsidRPr="00922DA5">
              <w:rPr>
                <w:rFonts w:eastAsia="Arial Unicode MS" w:cs="Tahoma"/>
              </w:rPr>
              <w:t>Birden</w:t>
            </w:r>
            <w:r w:rsidR="00DF5B78" w:rsidRPr="00922DA5">
              <w:rPr>
                <w:rFonts w:eastAsia="Arial Unicode MS" w:cs="Tahoma"/>
              </w:rPr>
              <w:t xml:space="preserve"> fazla engele sahip</w:t>
            </w:r>
            <w:r w:rsidR="004C2602">
              <w:rPr>
                <w:rFonts w:eastAsia="Arial Unicode MS" w:cs="Tahoma"/>
              </w:rPr>
              <w:t xml:space="preserve"> öğrencilerde</w:t>
            </w:r>
            <w:r w:rsidR="00DF5B78" w:rsidRPr="00922DA5">
              <w:rPr>
                <w:rFonts w:eastAsia="Arial Unicode MS" w:cs="Tahoma"/>
              </w:rPr>
              <w:t xml:space="preserve"> </w:t>
            </w:r>
            <w:r w:rsidR="004C2602">
              <w:rPr>
                <w:rFonts w:eastAsia="Arial Unicode MS" w:cs="Tahoma"/>
              </w:rPr>
              <w:t xml:space="preserve">mesleki eğitim ve </w:t>
            </w:r>
            <w:r w:rsidR="004C2602" w:rsidRPr="00922DA5">
              <w:rPr>
                <w:rFonts w:eastAsia="Arial Unicode MS" w:cs="Tahoma"/>
              </w:rPr>
              <w:t>sosyal</w:t>
            </w:r>
            <w:r w:rsidR="00DF5B78" w:rsidRPr="00922DA5">
              <w:rPr>
                <w:rFonts w:eastAsia="Arial Unicode MS" w:cs="Tahoma"/>
              </w:rPr>
              <w:t xml:space="preserve"> faaliyetlere katılmada yaşanan zorluklar</w:t>
            </w:r>
            <w:r w:rsidR="000F56BF">
              <w:rPr>
                <w:rFonts w:eastAsia="Arial Unicode MS" w:cs="Tahoma"/>
              </w:rPr>
              <w:t>, devamsızlığın yüksek olması,</w:t>
            </w:r>
          </w:p>
        </w:tc>
      </w:tr>
      <w:tr w:rsidR="00720947" w:rsidRPr="00D41148" w:rsidTr="00510F4F">
        <w:tc>
          <w:tcPr>
            <w:tcW w:w="2518" w:type="dxa"/>
            <w:shd w:val="clear" w:color="auto" w:fill="auto"/>
          </w:tcPr>
          <w:p w:rsidR="00720947" w:rsidRPr="00D41148" w:rsidRDefault="00720947" w:rsidP="00510F4F">
            <w:pPr>
              <w:spacing w:after="0" w:line="240" w:lineRule="auto"/>
              <w:jc w:val="both"/>
              <w:rPr>
                <w:szCs w:val="24"/>
              </w:rPr>
            </w:pPr>
            <w:r w:rsidRPr="00D41148">
              <w:rPr>
                <w:szCs w:val="24"/>
              </w:rPr>
              <w:t>Çalışanlar</w:t>
            </w:r>
          </w:p>
        </w:tc>
        <w:tc>
          <w:tcPr>
            <w:tcW w:w="7371" w:type="dxa"/>
            <w:shd w:val="clear" w:color="auto" w:fill="auto"/>
          </w:tcPr>
          <w:p w:rsidR="00720947" w:rsidRPr="00D41148" w:rsidRDefault="00DF5B78" w:rsidP="00510F4F">
            <w:pPr>
              <w:spacing w:after="0" w:line="240" w:lineRule="auto"/>
              <w:jc w:val="both"/>
              <w:rPr>
                <w:szCs w:val="24"/>
              </w:rPr>
            </w:pPr>
            <w:r>
              <w:rPr>
                <w:szCs w:val="24"/>
              </w:rPr>
              <w:t>Kurum kültürünün yeterli düzeyde</w:t>
            </w:r>
            <w:r w:rsidR="000F56BF">
              <w:rPr>
                <w:szCs w:val="24"/>
              </w:rPr>
              <w:t xml:space="preserve"> olmaması</w:t>
            </w:r>
          </w:p>
        </w:tc>
      </w:tr>
      <w:tr w:rsidR="00720947" w:rsidRPr="00D41148" w:rsidTr="00510F4F">
        <w:tc>
          <w:tcPr>
            <w:tcW w:w="2518" w:type="dxa"/>
            <w:shd w:val="clear" w:color="auto" w:fill="auto"/>
          </w:tcPr>
          <w:p w:rsidR="00720947" w:rsidRPr="00D41148" w:rsidRDefault="00720947" w:rsidP="00510F4F">
            <w:pPr>
              <w:spacing w:after="0" w:line="240" w:lineRule="auto"/>
              <w:jc w:val="both"/>
              <w:rPr>
                <w:szCs w:val="24"/>
              </w:rPr>
            </w:pPr>
            <w:r w:rsidRPr="00D41148">
              <w:rPr>
                <w:szCs w:val="24"/>
              </w:rPr>
              <w:t>Veliler</w:t>
            </w:r>
          </w:p>
        </w:tc>
        <w:tc>
          <w:tcPr>
            <w:tcW w:w="7371" w:type="dxa"/>
            <w:shd w:val="clear" w:color="auto" w:fill="auto"/>
          </w:tcPr>
          <w:p w:rsidR="00720947" w:rsidRPr="00D41148" w:rsidRDefault="00720947" w:rsidP="00510F4F">
            <w:pPr>
              <w:spacing w:after="0" w:line="240" w:lineRule="auto"/>
              <w:jc w:val="both"/>
              <w:rPr>
                <w:szCs w:val="24"/>
              </w:rPr>
            </w:pPr>
            <w:r>
              <w:rPr>
                <w:szCs w:val="24"/>
              </w:rPr>
              <w:t>Velilerin Okula İlgisinin az olması, okulumuzun yerleşim yerlerinden uzak olmasından dolayı ulaşım problemi</w:t>
            </w:r>
          </w:p>
        </w:tc>
      </w:tr>
      <w:tr w:rsidR="00720947" w:rsidRPr="00D41148" w:rsidTr="000F56BF">
        <w:trPr>
          <w:trHeight w:val="632"/>
        </w:trPr>
        <w:tc>
          <w:tcPr>
            <w:tcW w:w="2518" w:type="dxa"/>
            <w:shd w:val="clear" w:color="auto" w:fill="auto"/>
          </w:tcPr>
          <w:p w:rsidR="00720947" w:rsidRPr="00D41148" w:rsidRDefault="00720947" w:rsidP="00510F4F">
            <w:pPr>
              <w:spacing w:after="0" w:line="240" w:lineRule="auto"/>
              <w:jc w:val="both"/>
              <w:rPr>
                <w:szCs w:val="24"/>
              </w:rPr>
            </w:pPr>
            <w:r w:rsidRPr="00D41148">
              <w:rPr>
                <w:szCs w:val="24"/>
              </w:rPr>
              <w:t>Bina ve Yerleşke</w:t>
            </w:r>
          </w:p>
        </w:tc>
        <w:tc>
          <w:tcPr>
            <w:tcW w:w="7371" w:type="dxa"/>
            <w:shd w:val="clear" w:color="auto" w:fill="auto"/>
          </w:tcPr>
          <w:p w:rsidR="00720947" w:rsidRPr="00922DA5" w:rsidRDefault="00FB5461" w:rsidP="000F56BF">
            <w:pPr>
              <w:spacing w:after="0" w:line="240" w:lineRule="auto"/>
              <w:rPr>
                <w:rFonts w:eastAsia="Arial Unicode MS" w:cs="Tahoma"/>
              </w:rPr>
            </w:pPr>
            <w:r>
              <w:rPr>
                <w:rFonts w:eastAsia="Arial Unicode MS" w:cs="Tahoma"/>
              </w:rPr>
              <w:t>Okulun merkeze uzak olması</w:t>
            </w:r>
          </w:p>
        </w:tc>
      </w:tr>
      <w:tr w:rsidR="00720947" w:rsidRPr="00D41148" w:rsidTr="00510F4F">
        <w:tc>
          <w:tcPr>
            <w:tcW w:w="2518" w:type="dxa"/>
            <w:shd w:val="clear" w:color="auto" w:fill="auto"/>
          </w:tcPr>
          <w:p w:rsidR="00720947" w:rsidRPr="00D41148" w:rsidRDefault="00720947" w:rsidP="00510F4F">
            <w:pPr>
              <w:spacing w:after="0" w:line="240" w:lineRule="auto"/>
              <w:jc w:val="both"/>
              <w:rPr>
                <w:szCs w:val="24"/>
              </w:rPr>
            </w:pPr>
            <w:r w:rsidRPr="00D41148">
              <w:rPr>
                <w:szCs w:val="24"/>
              </w:rPr>
              <w:t>Donanım</w:t>
            </w:r>
          </w:p>
        </w:tc>
        <w:tc>
          <w:tcPr>
            <w:tcW w:w="7371" w:type="dxa"/>
            <w:shd w:val="clear" w:color="auto" w:fill="auto"/>
          </w:tcPr>
          <w:p w:rsidR="00720947" w:rsidRPr="00D41148" w:rsidRDefault="00720947" w:rsidP="00510F4F">
            <w:pPr>
              <w:spacing w:after="0" w:line="240" w:lineRule="auto"/>
              <w:jc w:val="both"/>
              <w:rPr>
                <w:szCs w:val="24"/>
              </w:rPr>
            </w:pPr>
          </w:p>
        </w:tc>
      </w:tr>
      <w:tr w:rsidR="00720947" w:rsidRPr="00D41148" w:rsidTr="00510F4F">
        <w:tc>
          <w:tcPr>
            <w:tcW w:w="2518" w:type="dxa"/>
            <w:shd w:val="clear" w:color="auto" w:fill="auto"/>
          </w:tcPr>
          <w:p w:rsidR="00720947" w:rsidRPr="00D41148" w:rsidRDefault="00720947" w:rsidP="00510F4F">
            <w:pPr>
              <w:spacing w:after="0" w:line="240" w:lineRule="auto"/>
              <w:jc w:val="both"/>
              <w:rPr>
                <w:szCs w:val="24"/>
              </w:rPr>
            </w:pPr>
            <w:r w:rsidRPr="00D41148">
              <w:rPr>
                <w:szCs w:val="24"/>
              </w:rPr>
              <w:t>Bütçe</w:t>
            </w:r>
          </w:p>
        </w:tc>
        <w:tc>
          <w:tcPr>
            <w:tcW w:w="7371" w:type="dxa"/>
            <w:shd w:val="clear" w:color="auto" w:fill="auto"/>
          </w:tcPr>
          <w:p w:rsidR="00720947" w:rsidRPr="00D41148" w:rsidRDefault="00720947" w:rsidP="00510F4F">
            <w:pPr>
              <w:spacing w:after="0" w:line="240" w:lineRule="auto"/>
              <w:jc w:val="both"/>
              <w:rPr>
                <w:szCs w:val="24"/>
              </w:rPr>
            </w:pPr>
          </w:p>
        </w:tc>
      </w:tr>
      <w:tr w:rsidR="00720947" w:rsidRPr="00D41148" w:rsidTr="00510F4F">
        <w:trPr>
          <w:trHeight w:val="340"/>
        </w:trPr>
        <w:tc>
          <w:tcPr>
            <w:tcW w:w="2518" w:type="dxa"/>
            <w:shd w:val="clear" w:color="auto" w:fill="auto"/>
          </w:tcPr>
          <w:p w:rsidR="00720947" w:rsidRPr="00D41148" w:rsidRDefault="00720947" w:rsidP="00510F4F">
            <w:pPr>
              <w:spacing w:after="0" w:line="240" w:lineRule="auto"/>
              <w:jc w:val="both"/>
              <w:rPr>
                <w:szCs w:val="24"/>
              </w:rPr>
            </w:pPr>
            <w:r w:rsidRPr="00D41148">
              <w:rPr>
                <w:szCs w:val="24"/>
              </w:rPr>
              <w:t>Yönetim Süreçleri</w:t>
            </w:r>
          </w:p>
        </w:tc>
        <w:tc>
          <w:tcPr>
            <w:tcW w:w="7371" w:type="dxa"/>
            <w:shd w:val="clear" w:color="auto" w:fill="auto"/>
          </w:tcPr>
          <w:p w:rsidR="00720947" w:rsidRPr="000F56BF" w:rsidRDefault="00720947" w:rsidP="000F56BF">
            <w:pPr>
              <w:spacing w:after="0" w:line="240" w:lineRule="auto"/>
              <w:rPr>
                <w:bCs/>
                <w:szCs w:val="24"/>
              </w:rPr>
            </w:pPr>
            <w:r w:rsidRPr="00922DA5">
              <w:rPr>
                <w:bCs/>
                <w:szCs w:val="24"/>
              </w:rPr>
              <w:t>Genel ve yerel yönetimlerin özel eğitime karşı tavrı</w:t>
            </w:r>
          </w:p>
        </w:tc>
      </w:tr>
      <w:tr w:rsidR="00720947" w:rsidRPr="00D41148" w:rsidTr="00510F4F">
        <w:tc>
          <w:tcPr>
            <w:tcW w:w="2518" w:type="dxa"/>
            <w:shd w:val="clear" w:color="auto" w:fill="auto"/>
          </w:tcPr>
          <w:p w:rsidR="00720947" w:rsidRPr="00D41148" w:rsidRDefault="00720947" w:rsidP="00510F4F">
            <w:pPr>
              <w:spacing w:after="0" w:line="240" w:lineRule="auto"/>
              <w:jc w:val="both"/>
              <w:rPr>
                <w:szCs w:val="24"/>
              </w:rPr>
            </w:pPr>
            <w:r w:rsidRPr="00D41148">
              <w:rPr>
                <w:szCs w:val="24"/>
              </w:rPr>
              <w:t>İletişim Süreçleri</w:t>
            </w:r>
          </w:p>
        </w:tc>
        <w:tc>
          <w:tcPr>
            <w:tcW w:w="7371" w:type="dxa"/>
            <w:shd w:val="clear" w:color="auto" w:fill="auto"/>
          </w:tcPr>
          <w:p w:rsidR="00720947" w:rsidRPr="000F56BF" w:rsidRDefault="00720947" w:rsidP="000F56BF">
            <w:pPr>
              <w:shd w:val="clear" w:color="auto" w:fill="FFFFFF"/>
              <w:spacing w:after="0" w:line="240" w:lineRule="auto"/>
              <w:jc w:val="both"/>
            </w:pPr>
            <w:r w:rsidRPr="00922DA5">
              <w:t>Velilerimizin, öğrencilerine yeterli zaman ayırmaması.</w:t>
            </w:r>
          </w:p>
        </w:tc>
      </w:tr>
    </w:tbl>
    <w:p w:rsidR="00720947" w:rsidRDefault="00720947" w:rsidP="00720947">
      <w:pPr>
        <w:spacing w:after="0"/>
        <w:ind w:firstLine="708"/>
        <w:jc w:val="both"/>
        <w:rPr>
          <w:szCs w:val="24"/>
        </w:rPr>
      </w:pPr>
    </w:p>
    <w:p w:rsidR="00720947" w:rsidRDefault="00720947" w:rsidP="00720947">
      <w:pPr>
        <w:pStyle w:val="Balk3"/>
        <w:rPr>
          <w:szCs w:val="24"/>
        </w:rPr>
      </w:pPr>
    </w:p>
    <w:p w:rsidR="00F5156F" w:rsidRDefault="00F5156F" w:rsidP="00F5156F"/>
    <w:p w:rsidR="00F5156F" w:rsidRDefault="00F5156F" w:rsidP="00F5156F"/>
    <w:p w:rsidR="00F5156F" w:rsidRDefault="00F5156F" w:rsidP="00F5156F"/>
    <w:p w:rsidR="00F5156F" w:rsidRDefault="00F5156F" w:rsidP="00F5156F"/>
    <w:p w:rsidR="0070053B" w:rsidRDefault="0070053B" w:rsidP="00F5156F"/>
    <w:p w:rsidR="00F5156F" w:rsidRPr="00F5156F" w:rsidRDefault="00F5156F" w:rsidP="00F5156F"/>
    <w:p w:rsidR="00720947" w:rsidRPr="00B349FE" w:rsidRDefault="00720947" w:rsidP="00720947">
      <w:pPr>
        <w:pStyle w:val="Balk3"/>
        <w:rPr>
          <w:color w:val="auto"/>
        </w:rPr>
      </w:pPr>
      <w:r w:rsidRPr="00B349FE">
        <w:rPr>
          <w:color w:val="auto"/>
        </w:rPr>
        <w:lastRenderedPageBreak/>
        <w:t xml:space="preserve">Dışsal Faktörler </w:t>
      </w:r>
    </w:p>
    <w:p w:rsidR="00720947" w:rsidRDefault="00720947" w:rsidP="00720947">
      <w:pPr>
        <w:spacing w:after="0"/>
        <w:ind w:firstLine="708"/>
        <w:jc w:val="both"/>
        <w:rPr>
          <w:szCs w:val="24"/>
        </w:rPr>
      </w:pPr>
    </w:p>
    <w:p w:rsidR="00720947" w:rsidRPr="00284611" w:rsidRDefault="00720947" w:rsidP="00720947">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20947" w:rsidRPr="00D41148" w:rsidTr="006614DD">
        <w:trPr>
          <w:trHeight w:val="571"/>
        </w:trPr>
        <w:tc>
          <w:tcPr>
            <w:tcW w:w="2518" w:type="dxa"/>
            <w:shd w:val="clear" w:color="auto" w:fill="auto"/>
          </w:tcPr>
          <w:p w:rsidR="00720947" w:rsidRPr="00D41148" w:rsidRDefault="00720947" w:rsidP="00510F4F">
            <w:pPr>
              <w:spacing w:after="0"/>
              <w:jc w:val="both"/>
              <w:rPr>
                <w:szCs w:val="24"/>
              </w:rPr>
            </w:pPr>
            <w:r>
              <w:rPr>
                <w:szCs w:val="24"/>
              </w:rPr>
              <w:t>Politik</w:t>
            </w:r>
          </w:p>
        </w:tc>
        <w:tc>
          <w:tcPr>
            <w:tcW w:w="7371" w:type="dxa"/>
            <w:shd w:val="clear" w:color="auto" w:fill="auto"/>
          </w:tcPr>
          <w:p w:rsidR="00720947" w:rsidRPr="00337B32" w:rsidRDefault="00720947" w:rsidP="00337B32">
            <w:pPr>
              <w:spacing w:after="0" w:line="240" w:lineRule="auto"/>
              <w:rPr>
                <w:bCs/>
                <w:szCs w:val="24"/>
              </w:rPr>
            </w:pPr>
            <w:r w:rsidRPr="00337B32">
              <w:rPr>
                <w:bCs/>
                <w:szCs w:val="24"/>
              </w:rPr>
              <w:t>İlimizde Özel eğitime karşı giderek artan bir şekilde bilinçlenme ve desteğin artması</w:t>
            </w:r>
            <w:r w:rsidR="006614DD" w:rsidRPr="00337B32">
              <w:rPr>
                <w:bCs/>
                <w:szCs w:val="24"/>
              </w:rPr>
              <w:t>, engellilere yönelik pozitif ayrımcılık</w:t>
            </w:r>
          </w:p>
        </w:tc>
      </w:tr>
      <w:tr w:rsidR="00720947" w:rsidRPr="00D41148" w:rsidTr="00510F4F">
        <w:tc>
          <w:tcPr>
            <w:tcW w:w="2518" w:type="dxa"/>
            <w:shd w:val="clear" w:color="auto" w:fill="auto"/>
          </w:tcPr>
          <w:p w:rsidR="00720947" w:rsidRPr="00D41148" w:rsidRDefault="00720947" w:rsidP="00510F4F">
            <w:pPr>
              <w:spacing w:after="0"/>
              <w:jc w:val="both"/>
              <w:rPr>
                <w:szCs w:val="24"/>
              </w:rPr>
            </w:pPr>
            <w:r>
              <w:rPr>
                <w:szCs w:val="24"/>
              </w:rPr>
              <w:t>Ekonomik</w:t>
            </w:r>
          </w:p>
        </w:tc>
        <w:tc>
          <w:tcPr>
            <w:tcW w:w="7371" w:type="dxa"/>
            <w:shd w:val="clear" w:color="auto" w:fill="auto"/>
          </w:tcPr>
          <w:p w:rsidR="00720947" w:rsidRPr="00D41148" w:rsidRDefault="00720947" w:rsidP="00510F4F">
            <w:pPr>
              <w:spacing w:after="0"/>
              <w:jc w:val="both"/>
              <w:rPr>
                <w:szCs w:val="24"/>
              </w:rPr>
            </w:pPr>
            <w:r>
              <w:rPr>
                <w:szCs w:val="24"/>
              </w:rPr>
              <w:t>Bakanlığımızın Özel Eğitime Verdiği önem ve destek</w:t>
            </w:r>
          </w:p>
        </w:tc>
      </w:tr>
      <w:tr w:rsidR="00720947" w:rsidRPr="00D41148" w:rsidTr="00510F4F">
        <w:tc>
          <w:tcPr>
            <w:tcW w:w="2518" w:type="dxa"/>
            <w:shd w:val="clear" w:color="auto" w:fill="auto"/>
          </w:tcPr>
          <w:p w:rsidR="00720947" w:rsidRPr="00D41148" w:rsidRDefault="00720947" w:rsidP="00510F4F">
            <w:pPr>
              <w:spacing w:after="0"/>
              <w:jc w:val="both"/>
              <w:rPr>
                <w:szCs w:val="24"/>
              </w:rPr>
            </w:pPr>
            <w:r>
              <w:rPr>
                <w:szCs w:val="24"/>
              </w:rPr>
              <w:t>Sosyolojik</w:t>
            </w:r>
          </w:p>
        </w:tc>
        <w:tc>
          <w:tcPr>
            <w:tcW w:w="7371" w:type="dxa"/>
            <w:shd w:val="clear" w:color="auto" w:fill="auto"/>
          </w:tcPr>
          <w:p w:rsidR="00720947" w:rsidRPr="00D41148" w:rsidRDefault="00DF5B78" w:rsidP="00510F4F">
            <w:pPr>
              <w:spacing w:after="0"/>
              <w:jc w:val="both"/>
              <w:rPr>
                <w:szCs w:val="24"/>
              </w:rPr>
            </w:pPr>
            <w:r>
              <w:rPr>
                <w:spacing w:val="-1"/>
              </w:rPr>
              <w:t>Okulun</w:t>
            </w:r>
            <w:r>
              <w:t xml:space="preserve"> </w:t>
            </w:r>
            <w:r>
              <w:rPr>
                <w:spacing w:val="-1"/>
              </w:rPr>
              <w:t>tarihi</w:t>
            </w:r>
            <w:r>
              <w:t xml:space="preserve"> </w:t>
            </w:r>
            <w:r>
              <w:rPr>
                <w:spacing w:val="-1"/>
              </w:rPr>
              <w:t>geçmişi</w:t>
            </w:r>
            <w:r>
              <w:t xml:space="preserve"> ve</w:t>
            </w:r>
            <w:r>
              <w:rPr>
                <w:spacing w:val="-1"/>
              </w:rPr>
              <w:t xml:space="preserve"> kültürü</w:t>
            </w:r>
            <w:r>
              <w:t xml:space="preserve"> </w:t>
            </w:r>
            <w:r>
              <w:rPr>
                <w:spacing w:val="-1"/>
              </w:rPr>
              <w:t>olması</w:t>
            </w:r>
          </w:p>
        </w:tc>
      </w:tr>
      <w:tr w:rsidR="00720947" w:rsidRPr="00D41148" w:rsidTr="00510F4F">
        <w:tc>
          <w:tcPr>
            <w:tcW w:w="2518" w:type="dxa"/>
            <w:shd w:val="clear" w:color="auto" w:fill="auto"/>
          </w:tcPr>
          <w:p w:rsidR="00720947" w:rsidRPr="00D41148" w:rsidRDefault="00720947" w:rsidP="00510F4F">
            <w:pPr>
              <w:spacing w:after="0"/>
              <w:jc w:val="both"/>
              <w:rPr>
                <w:szCs w:val="24"/>
              </w:rPr>
            </w:pPr>
            <w:r>
              <w:rPr>
                <w:szCs w:val="24"/>
              </w:rPr>
              <w:t>Teknolojik</w:t>
            </w:r>
          </w:p>
        </w:tc>
        <w:tc>
          <w:tcPr>
            <w:tcW w:w="7371" w:type="dxa"/>
            <w:shd w:val="clear" w:color="auto" w:fill="auto"/>
          </w:tcPr>
          <w:p w:rsidR="00720947" w:rsidRPr="00D41148" w:rsidRDefault="00720947" w:rsidP="00510F4F">
            <w:pPr>
              <w:spacing w:after="0"/>
              <w:jc w:val="both"/>
              <w:rPr>
                <w:szCs w:val="24"/>
              </w:rPr>
            </w:pPr>
            <w:r>
              <w:rPr>
                <w:szCs w:val="24"/>
              </w:rPr>
              <w:t xml:space="preserve">Teknolojinin sağladığı yeni öğrenme ve etkileşim/paylaşım         </w:t>
            </w:r>
          </w:p>
        </w:tc>
      </w:tr>
      <w:tr w:rsidR="00720947" w:rsidRPr="00D41148" w:rsidTr="00510F4F">
        <w:tc>
          <w:tcPr>
            <w:tcW w:w="2518" w:type="dxa"/>
            <w:shd w:val="clear" w:color="auto" w:fill="auto"/>
          </w:tcPr>
          <w:p w:rsidR="00720947" w:rsidRPr="00D41148" w:rsidRDefault="00720947" w:rsidP="00510F4F">
            <w:pPr>
              <w:spacing w:after="0"/>
              <w:jc w:val="both"/>
              <w:rPr>
                <w:szCs w:val="24"/>
              </w:rPr>
            </w:pPr>
            <w:r>
              <w:rPr>
                <w:szCs w:val="24"/>
              </w:rPr>
              <w:t>Mevzuat-Yasal</w:t>
            </w:r>
          </w:p>
        </w:tc>
        <w:tc>
          <w:tcPr>
            <w:tcW w:w="7371" w:type="dxa"/>
            <w:shd w:val="clear" w:color="auto" w:fill="auto"/>
          </w:tcPr>
          <w:p w:rsidR="00720947" w:rsidRPr="00D41148" w:rsidRDefault="006614DD" w:rsidP="00510F4F">
            <w:pPr>
              <w:spacing w:after="0"/>
              <w:jc w:val="both"/>
              <w:rPr>
                <w:szCs w:val="24"/>
              </w:rPr>
            </w:pPr>
            <w:r>
              <w:rPr>
                <w:rFonts w:ascii="Cambria" w:hAnsi="Cambria"/>
                <w:bCs/>
                <w:szCs w:val="24"/>
              </w:rPr>
              <w:t>Engellilere yönelik pozitif ayrımcılık, engelli maaşı, bakım ücreti vb.</w:t>
            </w:r>
          </w:p>
        </w:tc>
      </w:tr>
      <w:tr w:rsidR="00720947" w:rsidRPr="00D41148" w:rsidTr="00510F4F">
        <w:tc>
          <w:tcPr>
            <w:tcW w:w="2518" w:type="dxa"/>
            <w:shd w:val="clear" w:color="auto" w:fill="auto"/>
          </w:tcPr>
          <w:p w:rsidR="00720947" w:rsidRPr="00D41148" w:rsidRDefault="00720947" w:rsidP="00510F4F">
            <w:pPr>
              <w:spacing w:after="0"/>
              <w:jc w:val="both"/>
              <w:rPr>
                <w:szCs w:val="24"/>
              </w:rPr>
            </w:pPr>
            <w:r>
              <w:rPr>
                <w:szCs w:val="24"/>
              </w:rPr>
              <w:t>Ekolojik</w:t>
            </w:r>
          </w:p>
        </w:tc>
        <w:tc>
          <w:tcPr>
            <w:tcW w:w="7371" w:type="dxa"/>
            <w:shd w:val="clear" w:color="auto" w:fill="auto"/>
          </w:tcPr>
          <w:p w:rsidR="00720947" w:rsidRPr="00D41148" w:rsidRDefault="006614DD" w:rsidP="00510F4F">
            <w:pPr>
              <w:spacing w:after="0"/>
              <w:jc w:val="both"/>
              <w:rPr>
                <w:szCs w:val="24"/>
              </w:rPr>
            </w:pPr>
            <w:r>
              <w:rPr>
                <w:szCs w:val="24"/>
              </w:rPr>
              <w:t>Sıfır atık projesi</w:t>
            </w:r>
          </w:p>
        </w:tc>
      </w:tr>
    </w:tbl>
    <w:p w:rsidR="00720947" w:rsidRDefault="00720947" w:rsidP="00720947">
      <w:pPr>
        <w:spacing w:after="0"/>
        <w:jc w:val="both"/>
        <w:rPr>
          <w:szCs w:val="24"/>
        </w:rPr>
      </w:pPr>
    </w:p>
    <w:p w:rsidR="0070053B" w:rsidRDefault="0070053B" w:rsidP="00720947">
      <w:pPr>
        <w:spacing w:after="0"/>
        <w:jc w:val="both"/>
        <w:rPr>
          <w:szCs w:val="24"/>
        </w:rPr>
      </w:pPr>
    </w:p>
    <w:p w:rsidR="00720947" w:rsidRPr="00284611" w:rsidRDefault="00720947" w:rsidP="00720947">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20947" w:rsidRPr="00D41148" w:rsidTr="00510F4F">
        <w:tc>
          <w:tcPr>
            <w:tcW w:w="2518" w:type="dxa"/>
          </w:tcPr>
          <w:p w:rsidR="00720947" w:rsidRPr="00D41148" w:rsidRDefault="00720947" w:rsidP="00510F4F">
            <w:pPr>
              <w:spacing w:after="0"/>
              <w:jc w:val="both"/>
              <w:rPr>
                <w:szCs w:val="24"/>
              </w:rPr>
            </w:pPr>
            <w:r>
              <w:rPr>
                <w:szCs w:val="24"/>
              </w:rPr>
              <w:t>Politik</w:t>
            </w:r>
          </w:p>
        </w:tc>
        <w:tc>
          <w:tcPr>
            <w:tcW w:w="7371" w:type="dxa"/>
            <w:shd w:val="clear" w:color="auto" w:fill="auto"/>
          </w:tcPr>
          <w:p w:rsidR="00720947" w:rsidRPr="00D41148" w:rsidRDefault="00720947" w:rsidP="00510F4F">
            <w:pPr>
              <w:spacing w:after="0"/>
              <w:jc w:val="both"/>
              <w:rPr>
                <w:szCs w:val="24"/>
              </w:rPr>
            </w:pPr>
          </w:p>
        </w:tc>
      </w:tr>
      <w:tr w:rsidR="00720947" w:rsidRPr="00D41148" w:rsidTr="00510F4F">
        <w:tc>
          <w:tcPr>
            <w:tcW w:w="2518" w:type="dxa"/>
          </w:tcPr>
          <w:p w:rsidR="00720947" w:rsidRPr="00D41148" w:rsidRDefault="00720947" w:rsidP="00510F4F">
            <w:pPr>
              <w:spacing w:after="0"/>
              <w:jc w:val="both"/>
              <w:rPr>
                <w:szCs w:val="24"/>
              </w:rPr>
            </w:pPr>
            <w:r>
              <w:rPr>
                <w:szCs w:val="24"/>
              </w:rPr>
              <w:t>Ekonomik</w:t>
            </w:r>
          </w:p>
        </w:tc>
        <w:tc>
          <w:tcPr>
            <w:tcW w:w="7371" w:type="dxa"/>
            <w:shd w:val="clear" w:color="auto" w:fill="auto"/>
          </w:tcPr>
          <w:p w:rsidR="00720947" w:rsidRPr="00D41148" w:rsidRDefault="00720947" w:rsidP="006614DD">
            <w:pPr>
              <w:spacing w:after="0" w:line="240" w:lineRule="auto"/>
              <w:rPr>
                <w:szCs w:val="24"/>
              </w:rPr>
            </w:pPr>
            <w:r>
              <w:rPr>
                <w:szCs w:val="24"/>
              </w:rPr>
              <w:t xml:space="preserve">Velilerimizin ekonomik durumunun zayıf olması, Okul-Aile Birliği </w:t>
            </w:r>
            <w:r w:rsidR="00337B32">
              <w:rPr>
                <w:szCs w:val="24"/>
              </w:rPr>
              <w:t>imkânlarının</w:t>
            </w:r>
            <w:r>
              <w:rPr>
                <w:szCs w:val="24"/>
              </w:rPr>
              <w:t xml:space="preserve"> düşük olması                                                               </w:t>
            </w:r>
          </w:p>
        </w:tc>
      </w:tr>
      <w:tr w:rsidR="006E04DF" w:rsidRPr="00D41148" w:rsidTr="006614DD">
        <w:trPr>
          <w:trHeight w:val="214"/>
        </w:trPr>
        <w:tc>
          <w:tcPr>
            <w:tcW w:w="2518" w:type="dxa"/>
          </w:tcPr>
          <w:p w:rsidR="006E04DF" w:rsidRPr="00D41148" w:rsidRDefault="006E04DF" w:rsidP="00510F4F">
            <w:pPr>
              <w:spacing w:after="0"/>
              <w:jc w:val="both"/>
              <w:rPr>
                <w:szCs w:val="24"/>
              </w:rPr>
            </w:pPr>
            <w:r>
              <w:rPr>
                <w:szCs w:val="24"/>
              </w:rPr>
              <w:t>Sosyolojik</w:t>
            </w:r>
          </w:p>
        </w:tc>
        <w:tc>
          <w:tcPr>
            <w:tcW w:w="7371" w:type="dxa"/>
            <w:shd w:val="clear" w:color="auto" w:fill="auto"/>
          </w:tcPr>
          <w:p w:rsidR="006E04DF" w:rsidRPr="00D41148" w:rsidRDefault="006E04DF" w:rsidP="00FB5461">
            <w:pPr>
              <w:spacing w:after="0"/>
              <w:jc w:val="both"/>
              <w:rPr>
                <w:szCs w:val="24"/>
              </w:rPr>
            </w:pPr>
            <w:r>
              <w:rPr>
                <w:spacing w:val="-1"/>
              </w:rPr>
              <w:t>Toplumun</w:t>
            </w:r>
            <w:r>
              <w:t xml:space="preserve"> </w:t>
            </w:r>
            <w:r>
              <w:rPr>
                <w:spacing w:val="-1"/>
              </w:rPr>
              <w:t>engellilerle</w:t>
            </w:r>
            <w:r>
              <w:rPr>
                <w:spacing w:val="3"/>
              </w:rPr>
              <w:t xml:space="preserve"> </w:t>
            </w:r>
            <w:r>
              <w:rPr>
                <w:spacing w:val="-2"/>
              </w:rPr>
              <w:t>ilgili</w:t>
            </w:r>
            <w:r>
              <w:t xml:space="preserve"> </w:t>
            </w:r>
            <w:r>
              <w:rPr>
                <w:spacing w:val="-1"/>
              </w:rPr>
              <w:t>ön yargıları, içe kapanıklık</w:t>
            </w:r>
          </w:p>
        </w:tc>
      </w:tr>
      <w:tr w:rsidR="00720947" w:rsidRPr="00D41148" w:rsidTr="00510F4F">
        <w:tc>
          <w:tcPr>
            <w:tcW w:w="2518" w:type="dxa"/>
          </w:tcPr>
          <w:p w:rsidR="00720947" w:rsidRPr="00D41148" w:rsidRDefault="00720947" w:rsidP="00510F4F">
            <w:pPr>
              <w:spacing w:after="0"/>
              <w:jc w:val="both"/>
              <w:rPr>
                <w:szCs w:val="24"/>
              </w:rPr>
            </w:pPr>
            <w:r>
              <w:rPr>
                <w:szCs w:val="24"/>
              </w:rPr>
              <w:t>Teknolojik</w:t>
            </w:r>
          </w:p>
        </w:tc>
        <w:tc>
          <w:tcPr>
            <w:tcW w:w="7371" w:type="dxa"/>
            <w:shd w:val="clear" w:color="auto" w:fill="auto"/>
          </w:tcPr>
          <w:p w:rsidR="00720947" w:rsidRPr="00D41148" w:rsidRDefault="00FB5461" w:rsidP="00510F4F">
            <w:pPr>
              <w:spacing w:after="0"/>
              <w:jc w:val="both"/>
              <w:rPr>
                <w:szCs w:val="24"/>
              </w:rPr>
            </w:pPr>
            <w:r>
              <w:rPr>
                <w:spacing w:val="-1"/>
              </w:rPr>
              <w:t>Akıllı tahta sisteminin olmaması</w:t>
            </w:r>
          </w:p>
        </w:tc>
      </w:tr>
      <w:tr w:rsidR="00720947" w:rsidRPr="00D41148" w:rsidTr="00510F4F">
        <w:tc>
          <w:tcPr>
            <w:tcW w:w="2518" w:type="dxa"/>
          </w:tcPr>
          <w:p w:rsidR="00720947" w:rsidRPr="00D41148" w:rsidRDefault="00720947" w:rsidP="00510F4F">
            <w:pPr>
              <w:spacing w:after="0"/>
              <w:jc w:val="both"/>
              <w:rPr>
                <w:szCs w:val="24"/>
              </w:rPr>
            </w:pPr>
            <w:r>
              <w:rPr>
                <w:szCs w:val="24"/>
              </w:rPr>
              <w:t>Mevzuat-Yasal</w:t>
            </w:r>
          </w:p>
        </w:tc>
        <w:tc>
          <w:tcPr>
            <w:tcW w:w="7371" w:type="dxa"/>
            <w:shd w:val="clear" w:color="auto" w:fill="auto"/>
          </w:tcPr>
          <w:p w:rsidR="00720947" w:rsidRPr="00D41148" w:rsidRDefault="00720947" w:rsidP="00510F4F">
            <w:pPr>
              <w:spacing w:after="0"/>
              <w:jc w:val="both"/>
              <w:rPr>
                <w:szCs w:val="24"/>
              </w:rPr>
            </w:pPr>
          </w:p>
        </w:tc>
      </w:tr>
      <w:tr w:rsidR="00720947" w:rsidRPr="00D41148" w:rsidTr="00510F4F">
        <w:tc>
          <w:tcPr>
            <w:tcW w:w="2518" w:type="dxa"/>
          </w:tcPr>
          <w:p w:rsidR="00720947" w:rsidRPr="00D41148" w:rsidRDefault="00720947" w:rsidP="00510F4F">
            <w:pPr>
              <w:spacing w:after="0"/>
              <w:jc w:val="both"/>
              <w:rPr>
                <w:szCs w:val="24"/>
              </w:rPr>
            </w:pPr>
            <w:r>
              <w:rPr>
                <w:szCs w:val="24"/>
              </w:rPr>
              <w:t>Ekolojik</w:t>
            </w:r>
          </w:p>
        </w:tc>
        <w:tc>
          <w:tcPr>
            <w:tcW w:w="7371" w:type="dxa"/>
            <w:shd w:val="clear" w:color="auto" w:fill="auto"/>
          </w:tcPr>
          <w:p w:rsidR="00720947" w:rsidRPr="00D41148" w:rsidRDefault="00720947" w:rsidP="00510F4F">
            <w:pPr>
              <w:spacing w:after="0"/>
              <w:jc w:val="both"/>
              <w:rPr>
                <w:szCs w:val="24"/>
              </w:rPr>
            </w:pPr>
          </w:p>
        </w:tc>
      </w:tr>
    </w:tbl>
    <w:p w:rsidR="001E050B" w:rsidRDefault="001E050B" w:rsidP="001E050B">
      <w:pPr>
        <w:jc w:val="center"/>
      </w:pPr>
    </w:p>
    <w:p w:rsidR="00720947" w:rsidRPr="00B349FE" w:rsidRDefault="00720947" w:rsidP="00720947">
      <w:pPr>
        <w:pStyle w:val="Balk2"/>
        <w:rPr>
          <w:color w:val="auto"/>
        </w:rPr>
      </w:pPr>
      <w:bookmarkStart w:id="23" w:name="_Toc531097538"/>
      <w:r w:rsidRPr="00B349FE">
        <w:rPr>
          <w:color w:val="auto"/>
        </w:rPr>
        <w:lastRenderedPageBreak/>
        <w:t>Gelişim ve Sorun Alanları</w:t>
      </w:r>
      <w:bookmarkEnd w:id="23"/>
      <w:r w:rsidRPr="00B349FE">
        <w:rPr>
          <w:color w:val="auto"/>
        </w:rPr>
        <w:t xml:space="preserve"> </w:t>
      </w:r>
      <w:r w:rsidRPr="00B349FE">
        <w:rPr>
          <w:color w:val="auto"/>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720947" w:rsidRDefault="00720947" w:rsidP="0072094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720947" w:rsidRDefault="00720947" w:rsidP="00720947">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B81C82" w:rsidRPr="00D41148" w:rsidTr="00FB5461">
        <w:tc>
          <w:tcPr>
            <w:tcW w:w="4252" w:type="dxa"/>
            <w:shd w:val="clear" w:color="auto" w:fill="auto"/>
          </w:tcPr>
          <w:p w:rsidR="00B81C82" w:rsidRPr="000140D3" w:rsidRDefault="00B81C82" w:rsidP="00FB5461">
            <w:pPr>
              <w:spacing w:after="0"/>
              <w:jc w:val="both"/>
              <w:rPr>
                <w:b/>
                <w:sz w:val="32"/>
                <w:szCs w:val="24"/>
              </w:rPr>
            </w:pPr>
            <w:r w:rsidRPr="000140D3">
              <w:rPr>
                <w:b/>
                <w:sz w:val="32"/>
                <w:szCs w:val="24"/>
              </w:rPr>
              <w:t>Eğitime Erişim</w:t>
            </w:r>
          </w:p>
        </w:tc>
        <w:tc>
          <w:tcPr>
            <w:tcW w:w="3402" w:type="dxa"/>
            <w:shd w:val="clear" w:color="auto" w:fill="auto"/>
          </w:tcPr>
          <w:p w:rsidR="00B81C82" w:rsidRPr="000140D3" w:rsidRDefault="00B81C82" w:rsidP="00FB5461">
            <w:pPr>
              <w:spacing w:after="0"/>
              <w:jc w:val="both"/>
              <w:rPr>
                <w:b/>
                <w:sz w:val="32"/>
                <w:szCs w:val="24"/>
              </w:rPr>
            </w:pPr>
            <w:r w:rsidRPr="000140D3">
              <w:rPr>
                <w:b/>
                <w:sz w:val="32"/>
                <w:szCs w:val="24"/>
              </w:rPr>
              <w:t>Eğitimde Kalite</w:t>
            </w:r>
          </w:p>
        </w:tc>
        <w:tc>
          <w:tcPr>
            <w:tcW w:w="4111" w:type="dxa"/>
            <w:shd w:val="clear" w:color="auto" w:fill="auto"/>
          </w:tcPr>
          <w:p w:rsidR="00B81C82" w:rsidRPr="000140D3" w:rsidRDefault="00B81C82" w:rsidP="00FB5461">
            <w:pPr>
              <w:spacing w:after="0"/>
              <w:jc w:val="both"/>
              <w:rPr>
                <w:b/>
                <w:sz w:val="32"/>
                <w:szCs w:val="24"/>
              </w:rPr>
            </w:pPr>
            <w:r w:rsidRPr="000140D3">
              <w:rPr>
                <w:b/>
                <w:sz w:val="32"/>
                <w:szCs w:val="24"/>
              </w:rPr>
              <w:t>Kurumsal Kapasite</w:t>
            </w:r>
          </w:p>
        </w:tc>
      </w:tr>
      <w:tr w:rsidR="00B81C82" w:rsidRPr="00D41148" w:rsidTr="00FB5461">
        <w:tc>
          <w:tcPr>
            <w:tcW w:w="4252" w:type="dxa"/>
            <w:shd w:val="clear" w:color="auto" w:fill="auto"/>
          </w:tcPr>
          <w:p w:rsidR="00B81C82" w:rsidRPr="00D74972" w:rsidRDefault="00B81C82" w:rsidP="00D74972">
            <w:pPr>
              <w:spacing w:after="0"/>
              <w:rPr>
                <w:szCs w:val="24"/>
              </w:rPr>
            </w:pPr>
            <w:r w:rsidRPr="00D74972">
              <w:rPr>
                <w:szCs w:val="24"/>
              </w:rPr>
              <w:t>Okullaşma Oranı</w:t>
            </w:r>
          </w:p>
        </w:tc>
        <w:tc>
          <w:tcPr>
            <w:tcW w:w="3402" w:type="dxa"/>
            <w:shd w:val="clear" w:color="auto" w:fill="auto"/>
          </w:tcPr>
          <w:p w:rsidR="00B81C82" w:rsidRPr="00D74972" w:rsidRDefault="00B81C82" w:rsidP="00D74972">
            <w:pPr>
              <w:spacing w:after="0"/>
              <w:rPr>
                <w:szCs w:val="24"/>
              </w:rPr>
            </w:pPr>
            <w:r w:rsidRPr="00D74972">
              <w:rPr>
                <w:szCs w:val="24"/>
              </w:rPr>
              <w:t>Akademik Başarı</w:t>
            </w:r>
          </w:p>
        </w:tc>
        <w:tc>
          <w:tcPr>
            <w:tcW w:w="4111" w:type="dxa"/>
            <w:shd w:val="clear" w:color="auto" w:fill="auto"/>
          </w:tcPr>
          <w:p w:rsidR="00B81C82" w:rsidRPr="00D74972" w:rsidRDefault="00B81C82" w:rsidP="00D74972">
            <w:pPr>
              <w:spacing w:after="0"/>
              <w:rPr>
                <w:szCs w:val="24"/>
              </w:rPr>
            </w:pPr>
            <w:r w:rsidRPr="00D74972">
              <w:rPr>
                <w:szCs w:val="24"/>
              </w:rPr>
              <w:t>Kurumsal İletişim</w:t>
            </w:r>
          </w:p>
        </w:tc>
      </w:tr>
      <w:tr w:rsidR="00B81C82" w:rsidRPr="00D41148" w:rsidTr="00FB5461">
        <w:tc>
          <w:tcPr>
            <w:tcW w:w="4252" w:type="dxa"/>
            <w:shd w:val="clear" w:color="auto" w:fill="auto"/>
          </w:tcPr>
          <w:p w:rsidR="00B81C82" w:rsidRPr="00D74972" w:rsidRDefault="00B81C82" w:rsidP="00D74972">
            <w:pPr>
              <w:spacing w:after="0"/>
              <w:rPr>
                <w:szCs w:val="24"/>
              </w:rPr>
            </w:pPr>
            <w:r w:rsidRPr="00D74972">
              <w:rPr>
                <w:szCs w:val="24"/>
              </w:rPr>
              <w:t>Okula Devam/ Devamsızlık</w:t>
            </w:r>
          </w:p>
        </w:tc>
        <w:tc>
          <w:tcPr>
            <w:tcW w:w="3402" w:type="dxa"/>
            <w:shd w:val="clear" w:color="auto" w:fill="auto"/>
          </w:tcPr>
          <w:p w:rsidR="00B81C82" w:rsidRPr="00D74972" w:rsidRDefault="00B81C82" w:rsidP="00D74972">
            <w:pPr>
              <w:spacing w:after="0"/>
              <w:rPr>
                <w:szCs w:val="24"/>
              </w:rPr>
            </w:pPr>
            <w:r w:rsidRPr="00D74972">
              <w:rPr>
                <w:szCs w:val="24"/>
              </w:rPr>
              <w:t>Sosyal, Kültürel ve Fiziksel Gelişim</w:t>
            </w:r>
          </w:p>
        </w:tc>
        <w:tc>
          <w:tcPr>
            <w:tcW w:w="4111" w:type="dxa"/>
            <w:shd w:val="clear" w:color="auto" w:fill="auto"/>
          </w:tcPr>
          <w:p w:rsidR="00B81C82" w:rsidRPr="00D74972" w:rsidRDefault="00B81C82" w:rsidP="00D74972">
            <w:pPr>
              <w:spacing w:after="0"/>
              <w:rPr>
                <w:szCs w:val="24"/>
              </w:rPr>
            </w:pPr>
            <w:r w:rsidRPr="00D74972">
              <w:rPr>
                <w:szCs w:val="24"/>
              </w:rPr>
              <w:t>Kurumsal Yönetim</w:t>
            </w:r>
          </w:p>
        </w:tc>
      </w:tr>
      <w:tr w:rsidR="00B81C82" w:rsidRPr="00D41148" w:rsidTr="00FB5461">
        <w:tc>
          <w:tcPr>
            <w:tcW w:w="4252" w:type="dxa"/>
            <w:shd w:val="clear" w:color="auto" w:fill="auto"/>
          </w:tcPr>
          <w:p w:rsidR="00B81C82" w:rsidRPr="00D74972" w:rsidRDefault="00B81C82" w:rsidP="00D74972">
            <w:pPr>
              <w:spacing w:after="0"/>
              <w:rPr>
                <w:szCs w:val="24"/>
              </w:rPr>
            </w:pPr>
            <w:r w:rsidRPr="00D74972">
              <w:rPr>
                <w:szCs w:val="24"/>
              </w:rPr>
              <w:t>Okula Uyum, Oryantasyon</w:t>
            </w:r>
          </w:p>
        </w:tc>
        <w:tc>
          <w:tcPr>
            <w:tcW w:w="3402" w:type="dxa"/>
            <w:shd w:val="clear" w:color="auto" w:fill="auto"/>
          </w:tcPr>
          <w:p w:rsidR="00B81C82" w:rsidRPr="00D74972" w:rsidRDefault="00B81C82" w:rsidP="00D74972">
            <w:pPr>
              <w:spacing w:after="0"/>
              <w:rPr>
                <w:szCs w:val="24"/>
              </w:rPr>
            </w:pPr>
            <w:r w:rsidRPr="00D74972">
              <w:rPr>
                <w:szCs w:val="24"/>
              </w:rPr>
              <w:t>Sınıf Tekrarı</w:t>
            </w:r>
          </w:p>
        </w:tc>
        <w:tc>
          <w:tcPr>
            <w:tcW w:w="4111" w:type="dxa"/>
            <w:shd w:val="clear" w:color="auto" w:fill="auto"/>
          </w:tcPr>
          <w:p w:rsidR="00B81C82" w:rsidRPr="00D74972" w:rsidRDefault="00B81C82" w:rsidP="00D74972">
            <w:pPr>
              <w:spacing w:after="0"/>
              <w:rPr>
                <w:szCs w:val="24"/>
              </w:rPr>
            </w:pPr>
            <w:r w:rsidRPr="00D74972">
              <w:rPr>
                <w:szCs w:val="24"/>
              </w:rPr>
              <w:t>Bina ve Yerleşke</w:t>
            </w:r>
          </w:p>
        </w:tc>
      </w:tr>
      <w:tr w:rsidR="00B81C82" w:rsidRPr="00D41148" w:rsidTr="00FB5461">
        <w:tc>
          <w:tcPr>
            <w:tcW w:w="4252" w:type="dxa"/>
            <w:shd w:val="clear" w:color="auto" w:fill="auto"/>
          </w:tcPr>
          <w:p w:rsidR="00B81C82" w:rsidRPr="00D74972" w:rsidRDefault="00B81C82" w:rsidP="00D74972">
            <w:pPr>
              <w:spacing w:after="0"/>
              <w:rPr>
                <w:szCs w:val="24"/>
              </w:rPr>
            </w:pPr>
            <w:r w:rsidRPr="00D74972">
              <w:rPr>
                <w:szCs w:val="24"/>
              </w:rPr>
              <w:t>Özel Eğitime İhtiyaç Duyan Bireyler</w:t>
            </w:r>
          </w:p>
        </w:tc>
        <w:tc>
          <w:tcPr>
            <w:tcW w:w="3402" w:type="dxa"/>
            <w:shd w:val="clear" w:color="auto" w:fill="auto"/>
          </w:tcPr>
          <w:p w:rsidR="00B81C82" w:rsidRPr="00D74972" w:rsidRDefault="00B81C82" w:rsidP="00D74972">
            <w:pPr>
              <w:spacing w:after="0"/>
              <w:rPr>
                <w:szCs w:val="24"/>
              </w:rPr>
            </w:pPr>
            <w:r w:rsidRPr="00D74972">
              <w:rPr>
                <w:szCs w:val="24"/>
              </w:rPr>
              <w:t>İstihdam Edilebilirlik ve Yönlendirme</w:t>
            </w:r>
          </w:p>
        </w:tc>
        <w:tc>
          <w:tcPr>
            <w:tcW w:w="4111" w:type="dxa"/>
            <w:shd w:val="clear" w:color="auto" w:fill="auto"/>
          </w:tcPr>
          <w:p w:rsidR="00B81C82" w:rsidRPr="00D74972" w:rsidRDefault="00B81C82" w:rsidP="00D74972">
            <w:pPr>
              <w:spacing w:after="0"/>
              <w:rPr>
                <w:szCs w:val="24"/>
              </w:rPr>
            </w:pPr>
            <w:r w:rsidRPr="00D74972">
              <w:rPr>
                <w:szCs w:val="24"/>
              </w:rPr>
              <w:t>Donanım</w:t>
            </w:r>
          </w:p>
        </w:tc>
      </w:tr>
      <w:tr w:rsidR="00B81C82" w:rsidRPr="00D41148" w:rsidTr="00FB5461">
        <w:tc>
          <w:tcPr>
            <w:tcW w:w="4252" w:type="dxa"/>
            <w:shd w:val="clear" w:color="auto" w:fill="auto"/>
          </w:tcPr>
          <w:p w:rsidR="00B81C82" w:rsidRPr="00D74972" w:rsidRDefault="00902127" w:rsidP="00D74972">
            <w:pPr>
              <w:spacing w:after="0"/>
              <w:rPr>
                <w:szCs w:val="24"/>
              </w:rPr>
            </w:pPr>
            <w:r>
              <w:rPr>
                <w:szCs w:val="24"/>
              </w:rPr>
              <w:t>Mesleki Eğitim</w:t>
            </w:r>
          </w:p>
        </w:tc>
        <w:tc>
          <w:tcPr>
            <w:tcW w:w="3402" w:type="dxa"/>
            <w:shd w:val="clear" w:color="auto" w:fill="auto"/>
          </w:tcPr>
          <w:p w:rsidR="00B81C82" w:rsidRPr="00D74972" w:rsidRDefault="00B81C82" w:rsidP="00D74972">
            <w:pPr>
              <w:spacing w:after="0"/>
              <w:rPr>
                <w:szCs w:val="24"/>
              </w:rPr>
            </w:pPr>
            <w:r w:rsidRPr="00D74972">
              <w:rPr>
                <w:szCs w:val="24"/>
              </w:rPr>
              <w:t>Öğretim Yöntemleri</w:t>
            </w:r>
          </w:p>
        </w:tc>
        <w:tc>
          <w:tcPr>
            <w:tcW w:w="4111" w:type="dxa"/>
            <w:shd w:val="clear" w:color="auto" w:fill="auto"/>
          </w:tcPr>
          <w:p w:rsidR="00B81C82" w:rsidRPr="00D74972" w:rsidRDefault="00B81C82" w:rsidP="00D74972">
            <w:pPr>
              <w:spacing w:after="0"/>
              <w:rPr>
                <w:szCs w:val="24"/>
              </w:rPr>
            </w:pPr>
            <w:r w:rsidRPr="00D74972">
              <w:rPr>
                <w:szCs w:val="24"/>
              </w:rPr>
              <w:t>Temizlik, Hijyen</w:t>
            </w:r>
          </w:p>
        </w:tc>
      </w:tr>
      <w:tr w:rsidR="00B81C82" w:rsidRPr="00D41148" w:rsidTr="00FB5461">
        <w:tc>
          <w:tcPr>
            <w:tcW w:w="4252" w:type="dxa"/>
            <w:shd w:val="clear" w:color="auto" w:fill="auto"/>
          </w:tcPr>
          <w:p w:rsidR="00B81C82" w:rsidRPr="00D74972" w:rsidRDefault="00B81C82" w:rsidP="00D74972">
            <w:pPr>
              <w:spacing w:after="0"/>
              <w:rPr>
                <w:szCs w:val="24"/>
              </w:rPr>
            </w:pPr>
            <w:r w:rsidRPr="00D74972">
              <w:rPr>
                <w:szCs w:val="24"/>
              </w:rPr>
              <w:t>Hayatboyu Öğrenme</w:t>
            </w:r>
          </w:p>
        </w:tc>
        <w:tc>
          <w:tcPr>
            <w:tcW w:w="3402" w:type="dxa"/>
            <w:shd w:val="clear" w:color="auto" w:fill="auto"/>
          </w:tcPr>
          <w:p w:rsidR="00B81C82" w:rsidRPr="00D74972" w:rsidRDefault="00B81C82" w:rsidP="00D74972">
            <w:pPr>
              <w:spacing w:after="0"/>
              <w:rPr>
                <w:szCs w:val="24"/>
              </w:rPr>
            </w:pPr>
            <w:r w:rsidRPr="00D74972">
              <w:rPr>
                <w:szCs w:val="24"/>
              </w:rPr>
              <w:t>Ders araç gereçleri</w:t>
            </w:r>
          </w:p>
        </w:tc>
        <w:tc>
          <w:tcPr>
            <w:tcW w:w="4111" w:type="dxa"/>
            <w:shd w:val="clear" w:color="auto" w:fill="auto"/>
          </w:tcPr>
          <w:p w:rsidR="00B81C82" w:rsidRPr="00D74972" w:rsidRDefault="00B81C82" w:rsidP="00D74972">
            <w:pPr>
              <w:spacing w:after="0"/>
              <w:rPr>
                <w:szCs w:val="24"/>
              </w:rPr>
            </w:pPr>
            <w:r w:rsidRPr="00D74972">
              <w:rPr>
                <w:szCs w:val="24"/>
              </w:rPr>
              <w:t>İş Güvenliği, Okul Güvenliği</w:t>
            </w:r>
          </w:p>
        </w:tc>
      </w:tr>
      <w:tr w:rsidR="00B81C82" w:rsidRPr="00D41148" w:rsidTr="00FB5461">
        <w:tc>
          <w:tcPr>
            <w:tcW w:w="4252" w:type="dxa"/>
            <w:shd w:val="clear" w:color="auto" w:fill="auto"/>
          </w:tcPr>
          <w:p w:rsidR="00B81C82" w:rsidRPr="00D74972" w:rsidRDefault="00B81C82" w:rsidP="00D74972">
            <w:pPr>
              <w:spacing w:after="0"/>
              <w:rPr>
                <w:szCs w:val="24"/>
              </w:rPr>
            </w:pPr>
          </w:p>
        </w:tc>
        <w:tc>
          <w:tcPr>
            <w:tcW w:w="3402" w:type="dxa"/>
            <w:shd w:val="clear" w:color="auto" w:fill="auto"/>
          </w:tcPr>
          <w:p w:rsidR="00B81C82" w:rsidRPr="00D74972" w:rsidRDefault="00902127" w:rsidP="00D74972">
            <w:pPr>
              <w:spacing w:after="0"/>
              <w:rPr>
                <w:szCs w:val="24"/>
              </w:rPr>
            </w:pPr>
            <w:r>
              <w:rPr>
                <w:szCs w:val="24"/>
              </w:rPr>
              <w:t>Toplumsal Farkındalık</w:t>
            </w:r>
          </w:p>
        </w:tc>
        <w:tc>
          <w:tcPr>
            <w:tcW w:w="4111" w:type="dxa"/>
            <w:shd w:val="clear" w:color="auto" w:fill="auto"/>
          </w:tcPr>
          <w:p w:rsidR="00B81C82" w:rsidRPr="00D74972" w:rsidRDefault="00B81C82" w:rsidP="00D74972">
            <w:pPr>
              <w:spacing w:after="0"/>
              <w:rPr>
                <w:szCs w:val="24"/>
              </w:rPr>
            </w:pPr>
            <w:r w:rsidRPr="00D74972">
              <w:rPr>
                <w:szCs w:val="24"/>
              </w:rPr>
              <w:t>Taşıma ve servis</w:t>
            </w:r>
          </w:p>
        </w:tc>
      </w:tr>
    </w:tbl>
    <w:p w:rsidR="00720947" w:rsidRDefault="00720947" w:rsidP="001E050B">
      <w:pPr>
        <w:jc w:val="center"/>
      </w:pPr>
    </w:p>
    <w:p w:rsidR="00D74972" w:rsidRDefault="00D74972" w:rsidP="001E050B">
      <w:pPr>
        <w:jc w:val="center"/>
      </w:pPr>
    </w:p>
    <w:p w:rsidR="00D74972" w:rsidRDefault="00D74972" w:rsidP="001E050B">
      <w:pPr>
        <w:jc w:val="center"/>
      </w:pPr>
    </w:p>
    <w:p w:rsidR="00720947" w:rsidRDefault="00720947" w:rsidP="00720947">
      <w:pPr>
        <w:spacing w:after="0"/>
        <w:ind w:firstLine="708"/>
        <w:jc w:val="both"/>
        <w:rPr>
          <w:szCs w:val="24"/>
        </w:rPr>
      </w:pPr>
      <w:r>
        <w:rPr>
          <w:szCs w:val="24"/>
        </w:rPr>
        <w:lastRenderedPageBreak/>
        <w:t>Gelişim ve sorun alanlarına ilişkin GZFT analizinden yola çıkılarak saptamalar yapılırken yukarıdaki tabloda yer alan ayrımda belirtilen temel sorun alanlarına dikkat edilmesi gerekmektedir.</w:t>
      </w:r>
    </w:p>
    <w:p w:rsidR="00720947" w:rsidRDefault="00720947" w:rsidP="00720947">
      <w:pPr>
        <w:spacing w:after="0"/>
        <w:ind w:firstLine="708"/>
        <w:jc w:val="both"/>
        <w:rPr>
          <w:szCs w:val="24"/>
        </w:rPr>
      </w:pPr>
      <w:r>
        <w:rPr>
          <w:szCs w:val="24"/>
        </w:rPr>
        <w:t xml:space="preserve"> </w:t>
      </w:r>
    </w:p>
    <w:p w:rsidR="00720947" w:rsidRDefault="00720947" w:rsidP="00720947">
      <w:pPr>
        <w:pStyle w:val="Balk3"/>
        <w:rPr>
          <w:color w:val="auto"/>
        </w:rPr>
      </w:pPr>
      <w:bookmarkStart w:id="24" w:name="_Toc416084890"/>
      <w:r w:rsidRPr="00B349FE">
        <w:rPr>
          <w:color w:val="auto"/>
        </w:rPr>
        <w:t>Gelişim ve Sorun Alanlarımız</w:t>
      </w:r>
    </w:p>
    <w:p w:rsidR="008B2BF7" w:rsidRPr="008B2BF7" w:rsidRDefault="008B2BF7" w:rsidP="008B2BF7"/>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720947" w:rsidRPr="00A47F2F" w:rsidTr="00510F4F">
        <w:trPr>
          <w:trHeight w:val="300"/>
        </w:trPr>
        <w:tc>
          <w:tcPr>
            <w:tcW w:w="14709" w:type="dxa"/>
            <w:gridSpan w:val="2"/>
            <w:vAlign w:val="center"/>
            <w:hideMark/>
          </w:tcPr>
          <w:p w:rsidR="00720947" w:rsidRPr="00A47F2F" w:rsidRDefault="00720947" w:rsidP="00510F4F">
            <w:pPr>
              <w:spacing w:after="0" w:line="240" w:lineRule="auto"/>
              <w:rPr>
                <w:b/>
                <w:bCs/>
                <w:color w:val="000000"/>
                <w:szCs w:val="24"/>
              </w:rPr>
            </w:pPr>
            <w:r w:rsidRPr="00A47F2F">
              <w:rPr>
                <w:b/>
                <w:szCs w:val="24"/>
              </w:rPr>
              <w:t xml:space="preserve"> </w:t>
            </w:r>
            <w:bookmarkEnd w:id="24"/>
            <w:r w:rsidRPr="00A47F2F">
              <w:rPr>
                <w:b/>
                <w:bCs/>
                <w:color w:val="000000"/>
                <w:szCs w:val="24"/>
              </w:rPr>
              <w:t>1.TEMA: EĞİTİM VE ÖĞRETİM</w:t>
            </w:r>
            <w:r>
              <w:rPr>
                <w:b/>
                <w:bCs/>
                <w:color w:val="000000"/>
                <w:szCs w:val="24"/>
              </w:rPr>
              <w:t>E ERİŞİM</w:t>
            </w:r>
          </w:p>
        </w:tc>
      </w:tr>
      <w:tr w:rsidR="00720947" w:rsidRPr="00A47F2F" w:rsidTr="00510F4F">
        <w:trPr>
          <w:trHeight w:val="330"/>
        </w:trPr>
        <w:tc>
          <w:tcPr>
            <w:tcW w:w="820" w:type="dxa"/>
            <w:vAlign w:val="center"/>
            <w:hideMark/>
          </w:tcPr>
          <w:p w:rsidR="00720947" w:rsidRPr="00A47F2F" w:rsidRDefault="00720947" w:rsidP="00510F4F">
            <w:pPr>
              <w:spacing w:after="0" w:line="240" w:lineRule="auto"/>
              <w:jc w:val="center"/>
              <w:rPr>
                <w:b/>
                <w:bCs/>
                <w:color w:val="000000"/>
                <w:szCs w:val="24"/>
              </w:rPr>
            </w:pPr>
            <w:r w:rsidRPr="00A47F2F">
              <w:rPr>
                <w:b/>
                <w:bCs/>
                <w:color w:val="000000"/>
                <w:szCs w:val="24"/>
              </w:rPr>
              <w:t>1</w:t>
            </w:r>
          </w:p>
        </w:tc>
        <w:tc>
          <w:tcPr>
            <w:tcW w:w="13889" w:type="dxa"/>
            <w:vAlign w:val="center"/>
            <w:hideMark/>
          </w:tcPr>
          <w:p w:rsidR="00720947" w:rsidRPr="00A47F2F" w:rsidRDefault="009D068B" w:rsidP="00510F4F">
            <w:pPr>
              <w:spacing w:after="0" w:line="240" w:lineRule="auto"/>
              <w:rPr>
                <w:color w:val="000000"/>
                <w:szCs w:val="24"/>
              </w:rPr>
            </w:pPr>
            <w:r>
              <w:rPr>
                <w:szCs w:val="24"/>
              </w:rPr>
              <w:t>RAM tarafından okulumuza yönlendirilen tüm öğrencilerin kaydı yapılmaktadır.</w:t>
            </w:r>
          </w:p>
        </w:tc>
      </w:tr>
      <w:tr w:rsidR="00720947" w:rsidRPr="00A47F2F" w:rsidTr="00510F4F">
        <w:trPr>
          <w:trHeight w:val="330"/>
        </w:trPr>
        <w:tc>
          <w:tcPr>
            <w:tcW w:w="820" w:type="dxa"/>
            <w:vAlign w:val="center"/>
            <w:hideMark/>
          </w:tcPr>
          <w:p w:rsidR="00720947" w:rsidRPr="00A47F2F" w:rsidRDefault="00720947" w:rsidP="00510F4F">
            <w:pPr>
              <w:spacing w:after="0" w:line="240" w:lineRule="auto"/>
              <w:jc w:val="center"/>
              <w:rPr>
                <w:b/>
                <w:bCs/>
                <w:color w:val="000000"/>
                <w:szCs w:val="24"/>
              </w:rPr>
            </w:pPr>
            <w:r w:rsidRPr="00A47F2F">
              <w:rPr>
                <w:b/>
                <w:bCs/>
                <w:color w:val="000000"/>
                <w:szCs w:val="24"/>
              </w:rPr>
              <w:t>2</w:t>
            </w:r>
          </w:p>
        </w:tc>
        <w:tc>
          <w:tcPr>
            <w:tcW w:w="13889" w:type="dxa"/>
            <w:vAlign w:val="center"/>
            <w:hideMark/>
          </w:tcPr>
          <w:p w:rsidR="00720947" w:rsidRPr="00BC6341" w:rsidRDefault="009D068B" w:rsidP="00510F4F">
            <w:pPr>
              <w:spacing w:after="0" w:line="240" w:lineRule="auto"/>
              <w:jc w:val="both"/>
              <w:rPr>
                <w:szCs w:val="24"/>
              </w:rPr>
            </w:pPr>
            <w:r>
              <w:rPr>
                <w:szCs w:val="24"/>
              </w:rPr>
              <w:t>Devamsızlığın azaltılması için çalışmalar devam etmektedir.</w:t>
            </w:r>
          </w:p>
        </w:tc>
      </w:tr>
      <w:tr w:rsidR="00720947" w:rsidRPr="00A47F2F" w:rsidTr="00510F4F">
        <w:trPr>
          <w:trHeight w:val="330"/>
        </w:trPr>
        <w:tc>
          <w:tcPr>
            <w:tcW w:w="820" w:type="dxa"/>
            <w:vAlign w:val="center"/>
            <w:hideMark/>
          </w:tcPr>
          <w:p w:rsidR="00720947" w:rsidRPr="00A47F2F" w:rsidRDefault="00720947" w:rsidP="00510F4F">
            <w:pPr>
              <w:spacing w:after="0" w:line="240" w:lineRule="auto"/>
              <w:jc w:val="center"/>
              <w:rPr>
                <w:b/>
                <w:bCs/>
                <w:color w:val="000000"/>
                <w:szCs w:val="24"/>
              </w:rPr>
            </w:pPr>
            <w:r w:rsidRPr="00A47F2F">
              <w:rPr>
                <w:b/>
                <w:bCs/>
                <w:color w:val="000000"/>
                <w:szCs w:val="24"/>
              </w:rPr>
              <w:t>3</w:t>
            </w:r>
          </w:p>
        </w:tc>
        <w:tc>
          <w:tcPr>
            <w:tcW w:w="13889" w:type="dxa"/>
            <w:vAlign w:val="center"/>
          </w:tcPr>
          <w:p w:rsidR="00720947" w:rsidRPr="00A47F2F" w:rsidRDefault="00720947" w:rsidP="00510F4F">
            <w:pPr>
              <w:spacing w:after="0" w:line="240" w:lineRule="auto"/>
              <w:rPr>
                <w:color w:val="000000"/>
                <w:szCs w:val="24"/>
              </w:rPr>
            </w:pPr>
            <w:r w:rsidRPr="00BC6341">
              <w:rPr>
                <w:szCs w:val="24"/>
              </w:rPr>
              <w:t xml:space="preserve">Devamsızlık yapan öğrencilerin velileri görüşmeler </w:t>
            </w:r>
            <w:r>
              <w:rPr>
                <w:szCs w:val="24"/>
              </w:rPr>
              <w:t>yapılması</w:t>
            </w:r>
          </w:p>
        </w:tc>
      </w:tr>
      <w:tr w:rsidR="00720947" w:rsidRPr="00A47F2F" w:rsidTr="00510F4F">
        <w:trPr>
          <w:trHeight w:val="330"/>
        </w:trPr>
        <w:tc>
          <w:tcPr>
            <w:tcW w:w="820" w:type="dxa"/>
            <w:vAlign w:val="center"/>
            <w:hideMark/>
          </w:tcPr>
          <w:p w:rsidR="00720947" w:rsidRPr="00A47F2F" w:rsidRDefault="00720947" w:rsidP="00510F4F">
            <w:pPr>
              <w:spacing w:after="0" w:line="240" w:lineRule="auto"/>
              <w:jc w:val="center"/>
              <w:rPr>
                <w:b/>
                <w:bCs/>
                <w:color w:val="000000"/>
                <w:szCs w:val="24"/>
              </w:rPr>
            </w:pPr>
            <w:r w:rsidRPr="00A47F2F">
              <w:rPr>
                <w:b/>
                <w:bCs/>
                <w:color w:val="000000"/>
                <w:szCs w:val="24"/>
              </w:rPr>
              <w:t>4</w:t>
            </w:r>
          </w:p>
        </w:tc>
        <w:tc>
          <w:tcPr>
            <w:tcW w:w="13889" w:type="dxa"/>
            <w:vAlign w:val="center"/>
          </w:tcPr>
          <w:p w:rsidR="00720947" w:rsidRPr="00A47F2F" w:rsidRDefault="00EE2D62" w:rsidP="00EE2D62">
            <w:pPr>
              <w:spacing w:after="0" w:line="240" w:lineRule="auto"/>
              <w:rPr>
                <w:color w:val="000000"/>
                <w:szCs w:val="24"/>
              </w:rPr>
            </w:pPr>
            <w:r>
              <w:rPr>
                <w:szCs w:val="24"/>
              </w:rPr>
              <w:t>Tüm öğrenciler okula uyum ve oryantasyon eğitim almaktadır</w:t>
            </w:r>
          </w:p>
        </w:tc>
      </w:tr>
      <w:tr w:rsidR="00720947" w:rsidRPr="00A47F2F" w:rsidTr="00510F4F">
        <w:trPr>
          <w:trHeight w:val="330"/>
        </w:trPr>
        <w:tc>
          <w:tcPr>
            <w:tcW w:w="820" w:type="dxa"/>
            <w:vAlign w:val="center"/>
            <w:hideMark/>
          </w:tcPr>
          <w:p w:rsidR="00720947" w:rsidRPr="00A47F2F" w:rsidRDefault="00720947" w:rsidP="00510F4F">
            <w:pPr>
              <w:spacing w:after="0" w:line="240" w:lineRule="auto"/>
              <w:jc w:val="center"/>
              <w:rPr>
                <w:b/>
                <w:bCs/>
                <w:color w:val="000000"/>
                <w:szCs w:val="24"/>
              </w:rPr>
            </w:pPr>
            <w:r w:rsidRPr="00A47F2F">
              <w:rPr>
                <w:b/>
                <w:bCs/>
                <w:color w:val="000000"/>
                <w:szCs w:val="24"/>
              </w:rPr>
              <w:t>5</w:t>
            </w:r>
          </w:p>
        </w:tc>
        <w:tc>
          <w:tcPr>
            <w:tcW w:w="13889" w:type="dxa"/>
            <w:vAlign w:val="center"/>
          </w:tcPr>
          <w:p w:rsidR="00720947" w:rsidRPr="00A47F2F" w:rsidRDefault="00FB5461" w:rsidP="00510F4F">
            <w:pPr>
              <w:spacing w:after="0" w:line="240" w:lineRule="auto"/>
              <w:rPr>
                <w:color w:val="000000"/>
                <w:szCs w:val="24"/>
              </w:rPr>
            </w:pPr>
            <w:r>
              <w:rPr>
                <w:szCs w:val="24"/>
              </w:rPr>
              <w:t>18 öğrencimiz iş yeri beceri eğitimine devam etmektedir.</w:t>
            </w:r>
          </w:p>
        </w:tc>
      </w:tr>
      <w:tr w:rsidR="00720947" w:rsidRPr="00A47F2F" w:rsidTr="00510F4F">
        <w:trPr>
          <w:trHeight w:val="330"/>
        </w:trPr>
        <w:tc>
          <w:tcPr>
            <w:tcW w:w="820" w:type="dxa"/>
            <w:vAlign w:val="center"/>
            <w:hideMark/>
          </w:tcPr>
          <w:p w:rsidR="00720947" w:rsidRPr="00A47F2F" w:rsidRDefault="00720947" w:rsidP="00510F4F">
            <w:pPr>
              <w:spacing w:after="0" w:line="240" w:lineRule="auto"/>
              <w:jc w:val="center"/>
              <w:rPr>
                <w:b/>
                <w:bCs/>
                <w:color w:val="000000"/>
                <w:szCs w:val="24"/>
              </w:rPr>
            </w:pPr>
            <w:r w:rsidRPr="00A47F2F">
              <w:rPr>
                <w:b/>
                <w:bCs/>
                <w:color w:val="000000"/>
                <w:szCs w:val="24"/>
              </w:rPr>
              <w:t>6</w:t>
            </w:r>
          </w:p>
        </w:tc>
        <w:tc>
          <w:tcPr>
            <w:tcW w:w="13889" w:type="dxa"/>
            <w:vAlign w:val="center"/>
          </w:tcPr>
          <w:p w:rsidR="00720947" w:rsidRPr="00A47F2F" w:rsidRDefault="00EE2D62" w:rsidP="00510F4F">
            <w:pPr>
              <w:spacing w:after="0" w:line="240" w:lineRule="auto"/>
              <w:rPr>
                <w:color w:val="000000"/>
                <w:szCs w:val="24"/>
              </w:rPr>
            </w:pPr>
            <w:r>
              <w:rPr>
                <w:szCs w:val="24"/>
              </w:rPr>
              <w:t>İhtiyaç duyuldukça öğretmen ve velilere yönelik kurslar düzenlenmektedir.</w:t>
            </w:r>
          </w:p>
        </w:tc>
      </w:tr>
    </w:tbl>
    <w:p w:rsidR="00720947" w:rsidRDefault="00720947" w:rsidP="00720947">
      <w:pPr>
        <w:rPr>
          <w:szCs w:val="24"/>
        </w:rPr>
      </w:pPr>
    </w:p>
    <w:p w:rsidR="008B2BF7" w:rsidRDefault="008B2BF7" w:rsidP="00720947">
      <w:pPr>
        <w:rPr>
          <w:szCs w:val="24"/>
        </w:rPr>
      </w:pPr>
    </w:p>
    <w:p w:rsidR="008B2BF7" w:rsidRPr="00A47F2F" w:rsidRDefault="008B2BF7" w:rsidP="00720947">
      <w:pPr>
        <w:rPr>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14064"/>
      </w:tblGrid>
      <w:tr w:rsidR="00720947" w:rsidRPr="00A47F2F" w:rsidTr="005E3364">
        <w:trPr>
          <w:trHeight w:val="113"/>
        </w:trPr>
        <w:tc>
          <w:tcPr>
            <w:tcW w:w="14742" w:type="dxa"/>
            <w:gridSpan w:val="2"/>
            <w:vAlign w:val="center"/>
            <w:hideMark/>
          </w:tcPr>
          <w:p w:rsidR="00720947" w:rsidRPr="00A47F2F" w:rsidRDefault="00720947" w:rsidP="00510F4F">
            <w:pPr>
              <w:spacing w:after="0" w:line="240" w:lineRule="auto"/>
              <w:rPr>
                <w:b/>
                <w:bCs/>
                <w:color w:val="000000"/>
                <w:szCs w:val="24"/>
              </w:rPr>
            </w:pPr>
            <w:r w:rsidRPr="00A47F2F">
              <w:rPr>
                <w:b/>
                <w:bCs/>
                <w:color w:val="000000"/>
                <w:szCs w:val="24"/>
              </w:rPr>
              <w:t>2.TEMA: EĞİTİM VE ÖĞRETİMDE KALİTE</w:t>
            </w:r>
          </w:p>
        </w:tc>
      </w:tr>
      <w:tr w:rsidR="00720947" w:rsidRPr="00A47F2F" w:rsidTr="005E3364">
        <w:trPr>
          <w:trHeight w:val="57"/>
        </w:trPr>
        <w:tc>
          <w:tcPr>
            <w:tcW w:w="678" w:type="dxa"/>
            <w:vAlign w:val="center"/>
            <w:hideMark/>
          </w:tcPr>
          <w:p w:rsidR="00720947" w:rsidRPr="00A47F2F" w:rsidRDefault="00720947" w:rsidP="00510F4F">
            <w:pPr>
              <w:spacing w:after="0" w:line="240" w:lineRule="auto"/>
              <w:jc w:val="center"/>
              <w:rPr>
                <w:b/>
                <w:bCs/>
                <w:color w:val="000000"/>
                <w:szCs w:val="24"/>
              </w:rPr>
            </w:pPr>
            <w:r w:rsidRPr="00A47F2F">
              <w:rPr>
                <w:b/>
                <w:bCs/>
                <w:color w:val="000000"/>
                <w:szCs w:val="24"/>
              </w:rPr>
              <w:t>1</w:t>
            </w:r>
          </w:p>
        </w:tc>
        <w:tc>
          <w:tcPr>
            <w:tcW w:w="14064" w:type="dxa"/>
            <w:vAlign w:val="center"/>
            <w:hideMark/>
          </w:tcPr>
          <w:p w:rsidR="00720947" w:rsidRPr="00A47F2F" w:rsidRDefault="00EE2D62" w:rsidP="00510F4F">
            <w:pPr>
              <w:spacing w:after="0" w:line="240" w:lineRule="auto"/>
              <w:rPr>
                <w:color w:val="000000"/>
                <w:szCs w:val="24"/>
              </w:rPr>
            </w:pPr>
            <w:r>
              <w:rPr>
                <w:szCs w:val="24"/>
              </w:rPr>
              <w:t>Yıl boyu devam eden sosyal ve kültürel faaliyetler yapılmaktadır</w:t>
            </w:r>
          </w:p>
        </w:tc>
      </w:tr>
      <w:tr w:rsidR="00720947" w:rsidRPr="00A47F2F" w:rsidTr="005E3364">
        <w:trPr>
          <w:trHeight w:val="57"/>
        </w:trPr>
        <w:tc>
          <w:tcPr>
            <w:tcW w:w="678" w:type="dxa"/>
            <w:vAlign w:val="center"/>
            <w:hideMark/>
          </w:tcPr>
          <w:p w:rsidR="00720947" w:rsidRPr="00A47F2F" w:rsidRDefault="00720947" w:rsidP="00510F4F">
            <w:pPr>
              <w:spacing w:after="0" w:line="240" w:lineRule="auto"/>
              <w:jc w:val="center"/>
              <w:rPr>
                <w:b/>
                <w:bCs/>
                <w:color w:val="000000"/>
                <w:szCs w:val="24"/>
              </w:rPr>
            </w:pPr>
            <w:r w:rsidRPr="00A47F2F">
              <w:rPr>
                <w:b/>
                <w:bCs/>
                <w:color w:val="000000"/>
                <w:szCs w:val="24"/>
              </w:rPr>
              <w:t>2</w:t>
            </w:r>
          </w:p>
        </w:tc>
        <w:tc>
          <w:tcPr>
            <w:tcW w:w="14064" w:type="dxa"/>
            <w:vAlign w:val="center"/>
            <w:hideMark/>
          </w:tcPr>
          <w:p w:rsidR="00720947" w:rsidRPr="00A47F2F" w:rsidRDefault="00EE2D62" w:rsidP="00510F4F">
            <w:pPr>
              <w:spacing w:after="0" w:line="240" w:lineRule="auto"/>
              <w:rPr>
                <w:color w:val="000000"/>
                <w:szCs w:val="24"/>
              </w:rPr>
            </w:pPr>
            <w:r>
              <w:rPr>
                <w:szCs w:val="24"/>
              </w:rPr>
              <w:t>Sınıf tekrarı yapan öğrencimiz bulunmamaktadır.</w:t>
            </w:r>
          </w:p>
        </w:tc>
      </w:tr>
      <w:tr w:rsidR="00720947" w:rsidRPr="00A47F2F" w:rsidTr="005E3364">
        <w:trPr>
          <w:trHeight w:val="57"/>
        </w:trPr>
        <w:tc>
          <w:tcPr>
            <w:tcW w:w="678" w:type="dxa"/>
            <w:vAlign w:val="center"/>
            <w:hideMark/>
          </w:tcPr>
          <w:p w:rsidR="00720947" w:rsidRPr="00A47F2F" w:rsidRDefault="00720947" w:rsidP="00510F4F">
            <w:pPr>
              <w:spacing w:after="0" w:line="240" w:lineRule="auto"/>
              <w:jc w:val="center"/>
              <w:rPr>
                <w:b/>
                <w:bCs/>
                <w:color w:val="000000"/>
                <w:szCs w:val="24"/>
              </w:rPr>
            </w:pPr>
            <w:r w:rsidRPr="00A47F2F">
              <w:rPr>
                <w:b/>
                <w:bCs/>
                <w:color w:val="000000"/>
                <w:szCs w:val="24"/>
              </w:rPr>
              <w:t>3</w:t>
            </w:r>
          </w:p>
        </w:tc>
        <w:tc>
          <w:tcPr>
            <w:tcW w:w="14064" w:type="dxa"/>
            <w:vAlign w:val="center"/>
          </w:tcPr>
          <w:p w:rsidR="00720947" w:rsidRPr="00A47F2F" w:rsidRDefault="00EE2D62" w:rsidP="00510F4F">
            <w:pPr>
              <w:spacing w:after="0" w:line="240" w:lineRule="auto"/>
              <w:rPr>
                <w:color w:val="000000"/>
                <w:szCs w:val="24"/>
              </w:rPr>
            </w:pPr>
            <w:r>
              <w:rPr>
                <w:szCs w:val="24"/>
              </w:rPr>
              <w:t>Ücretsiz ders kitapları ve materyal yeterli düzeydedir.</w:t>
            </w:r>
          </w:p>
        </w:tc>
      </w:tr>
      <w:tr w:rsidR="00720947" w:rsidRPr="00A47F2F" w:rsidTr="005E3364">
        <w:trPr>
          <w:trHeight w:val="57"/>
        </w:trPr>
        <w:tc>
          <w:tcPr>
            <w:tcW w:w="678" w:type="dxa"/>
            <w:vAlign w:val="center"/>
            <w:hideMark/>
          </w:tcPr>
          <w:p w:rsidR="00720947" w:rsidRPr="00A47F2F" w:rsidRDefault="00720947" w:rsidP="00510F4F">
            <w:pPr>
              <w:spacing w:after="0" w:line="240" w:lineRule="auto"/>
              <w:jc w:val="center"/>
              <w:rPr>
                <w:b/>
                <w:bCs/>
                <w:color w:val="000000"/>
                <w:szCs w:val="24"/>
              </w:rPr>
            </w:pPr>
            <w:r w:rsidRPr="00A47F2F">
              <w:rPr>
                <w:b/>
                <w:bCs/>
                <w:color w:val="000000"/>
                <w:szCs w:val="24"/>
              </w:rPr>
              <w:t>4</w:t>
            </w:r>
          </w:p>
        </w:tc>
        <w:tc>
          <w:tcPr>
            <w:tcW w:w="14064" w:type="dxa"/>
            <w:vAlign w:val="center"/>
          </w:tcPr>
          <w:p w:rsidR="00720947" w:rsidRPr="00A47F2F" w:rsidRDefault="0070053B" w:rsidP="00510F4F">
            <w:pPr>
              <w:spacing w:after="0" w:line="240" w:lineRule="auto"/>
              <w:rPr>
                <w:color w:val="000000"/>
                <w:szCs w:val="24"/>
              </w:rPr>
            </w:pPr>
            <w:r>
              <w:rPr>
                <w:color w:val="000000"/>
                <w:szCs w:val="24"/>
              </w:rPr>
              <w:t>Mesleki eğitim çalışmaları sistematik bir şekilde düzenlenmektedir.</w:t>
            </w:r>
          </w:p>
        </w:tc>
      </w:tr>
    </w:tbl>
    <w:p w:rsidR="00720947" w:rsidRDefault="00720947" w:rsidP="00720947">
      <w:pPr>
        <w:rPr>
          <w:szCs w:val="24"/>
        </w:rPr>
      </w:pPr>
    </w:p>
    <w:p w:rsidR="008B2BF7" w:rsidRDefault="008B2BF7" w:rsidP="00720947">
      <w:pPr>
        <w:rPr>
          <w:szCs w:val="24"/>
        </w:rPr>
      </w:pPr>
    </w:p>
    <w:p w:rsidR="008B2BF7" w:rsidRDefault="008B2BF7" w:rsidP="00720947">
      <w:pPr>
        <w:rPr>
          <w:szCs w:val="24"/>
        </w:rPr>
      </w:pPr>
    </w:p>
    <w:p w:rsidR="008B2BF7" w:rsidRPr="00A47F2F" w:rsidRDefault="008B2BF7" w:rsidP="00720947">
      <w:pPr>
        <w:rPr>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75"/>
      </w:tblGrid>
      <w:tr w:rsidR="00720947" w:rsidRPr="00A47F2F" w:rsidTr="005E3364">
        <w:trPr>
          <w:trHeight w:val="330"/>
        </w:trPr>
        <w:tc>
          <w:tcPr>
            <w:tcW w:w="14742" w:type="dxa"/>
            <w:gridSpan w:val="2"/>
            <w:vAlign w:val="center"/>
            <w:hideMark/>
          </w:tcPr>
          <w:p w:rsidR="00720947" w:rsidRPr="00A47F2F" w:rsidRDefault="00720947" w:rsidP="0070053B">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720947" w:rsidRPr="00A47F2F" w:rsidTr="00CA44C9">
        <w:trPr>
          <w:trHeight w:val="246"/>
        </w:trPr>
        <w:tc>
          <w:tcPr>
            <w:tcW w:w="567" w:type="dxa"/>
            <w:vAlign w:val="center"/>
            <w:hideMark/>
          </w:tcPr>
          <w:p w:rsidR="00720947" w:rsidRPr="00A47F2F" w:rsidRDefault="00720947" w:rsidP="00337B32">
            <w:pPr>
              <w:spacing w:after="0" w:line="240" w:lineRule="auto"/>
              <w:jc w:val="center"/>
              <w:rPr>
                <w:b/>
                <w:bCs/>
                <w:color w:val="000000"/>
                <w:szCs w:val="24"/>
              </w:rPr>
            </w:pPr>
            <w:r w:rsidRPr="00A47F2F">
              <w:rPr>
                <w:b/>
                <w:bCs/>
                <w:color w:val="000000"/>
                <w:szCs w:val="24"/>
              </w:rPr>
              <w:t>1</w:t>
            </w:r>
          </w:p>
        </w:tc>
        <w:tc>
          <w:tcPr>
            <w:tcW w:w="14175" w:type="dxa"/>
            <w:vAlign w:val="center"/>
          </w:tcPr>
          <w:p w:rsidR="00720947" w:rsidRPr="00024876" w:rsidRDefault="00720947" w:rsidP="00EE2D62">
            <w:pPr>
              <w:spacing w:after="0" w:line="240" w:lineRule="auto"/>
              <w:jc w:val="both"/>
            </w:pPr>
            <w:r w:rsidRPr="006D1397">
              <w:t>Okuldaki tüm birimlerin MEB Kurum Tanıtım Yönetmeliğine uygun olarak adlandırmak.</w:t>
            </w:r>
          </w:p>
        </w:tc>
      </w:tr>
      <w:tr w:rsidR="00720947" w:rsidRPr="00A47F2F" w:rsidTr="00CA44C9">
        <w:trPr>
          <w:trHeight w:val="330"/>
        </w:trPr>
        <w:tc>
          <w:tcPr>
            <w:tcW w:w="567" w:type="dxa"/>
            <w:vAlign w:val="center"/>
            <w:hideMark/>
          </w:tcPr>
          <w:p w:rsidR="00720947" w:rsidRPr="00A47F2F" w:rsidRDefault="00337B32" w:rsidP="00337B32">
            <w:pPr>
              <w:spacing w:after="0" w:line="240" w:lineRule="auto"/>
              <w:jc w:val="center"/>
              <w:rPr>
                <w:b/>
                <w:bCs/>
                <w:color w:val="000000"/>
                <w:szCs w:val="24"/>
              </w:rPr>
            </w:pPr>
            <w:r>
              <w:rPr>
                <w:b/>
                <w:bCs/>
                <w:color w:val="000000"/>
                <w:szCs w:val="24"/>
              </w:rPr>
              <w:t>2</w:t>
            </w:r>
          </w:p>
        </w:tc>
        <w:tc>
          <w:tcPr>
            <w:tcW w:w="14175" w:type="dxa"/>
            <w:vAlign w:val="center"/>
          </w:tcPr>
          <w:p w:rsidR="00720947" w:rsidRPr="00024876" w:rsidRDefault="0070053B" w:rsidP="00EE2D62">
            <w:pPr>
              <w:spacing w:after="0" w:line="240" w:lineRule="auto"/>
              <w:jc w:val="both"/>
            </w:pPr>
            <w:r w:rsidRPr="00E613AD">
              <w:rPr>
                <w:sz w:val="22"/>
                <w:szCs w:val="22"/>
              </w:rPr>
              <w:t>Özel Eğitimde taşıma ve yemek ücretsiz sağlanmaktadır.</w:t>
            </w:r>
          </w:p>
        </w:tc>
      </w:tr>
      <w:tr w:rsidR="00720947" w:rsidRPr="00A47F2F" w:rsidTr="00CA44C9">
        <w:trPr>
          <w:trHeight w:val="330"/>
        </w:trPr>
        <w:tc>
          <w:tcPr>
            <w:tcW w:w="567" w:type="dxa"/>
            <w:vAlign w:val="center"/>
            <w:hideMark/>
          </w:tcPr>
          <w:p w:rsidR="00720947" w:rsidRPr="00A47F2F" w:rsidRDefault="00337B32" w:rsidP="00337B32">
            <w:pPr>
              <w:spacing w:after="0" w:line="240" w:lineRule="auto"/>
              <w:jc w:val="center"/>
              <w:rPr>
                <w:b/>
                <w:bCs/>
                <w:color w:val="000000"/>
                <w:szCs w:val="24"/>
              </w:rPr>
            </w:pPr>
            <w:r>
              <w:rPr>
                <w:b/>
                <w:bCs/>
                <w:color w:val="000000"/>
                <w:szCs w:val="24"/>
              </w:rPr>
              <w:t>3</w:t>
            </w:r>
          </w:p>
        </w:tc>
        <w:tc>
          <w:tcPr>
            <w:tcW w:w="14175" w:type="dxa"/>
            <w:vAlign w:val="center"/>
          </w:tcPr>
          <w:p w:rsidR="00720947" w:rsidRPr="00A47F2F" w:rsidRDefault="00720947" w:rsidP="00EE2D62">
            <w:pPr>
              <w:spacing w:after="0" w:line="240" w:lineRule="auto"/>
              <w:rPr>
                <w:color w:val="000000"/>
                <w:szCs w:val="24"/>
              </w:rPr>
            </w:pPr>
            <w:r>
              <w:rPr>
                <w:color w:val="000000"/>
                <w:szCs w:val="24"/>
              </w:rPr>
              <w:t xml:space="preserve">Okul Bahçesine </w:t>
            </w:r>
            <w:r w:rsidR="00EE2D62">
              <w:rPr>
                <w:color w:val="000000"/>
                <w:szCs w:val="24"/>
              </w:rPr>
              <w:t>oyun</w:t>
            </w:r>
            <w:r>
              <w:rPr>
                <w:color w:val="000000"/>
                <w:szCs w:val="24"/>
              </w:rPr>
              <w:t xml:space="preserve"> alanları, Peyzaj çalışması yapmak</w:t>
            </w:r>
          </w:p>
        </w:tc>
      </w:tr>
      <w:tr w:rsidR="00720947" w:rsidRPr="00A47F2F" w:rsidTr="00CA44C9">
        <w:trPr>
          <w:trHeight w:val="330"/>
        </w:trPr>
        <w:tc>
          <w:tcPr>
            <w:tcW w:w="567" w:type="dxa"/>
            <w:vAlign w:val="center"/>
            <w:hideMark/>
          </w:tcPr>
          <w:p w:rsidR="00720947" w:rsidRPr="00A47F2F" w:rsidRDefault="00337B32" w:rsidP="00337B32">
            <w:pPr>
              <w:spacing w:after="0" w:line="240" w:lineRule="auto"/>
              <w:jc w:val="center"/>
              <w:rPr>
                <w:b/>
                <w:bCs/>
                <w:color w:val="000000"/>
                <w:szCs w:val="24"/>
              </w:rPr>
            </w:pPr>
            <w:r>
              <w:rPr>
                <w:b/>
                <w:bCs/>
                <w:color w:val="000000"/>
                <w:szCs w:val="24"/>
              </w:rPr>
              <w:t>4</w:t>
            </w:r>
          </w:p>
        </w:tc>
        <w:tc>
          <w:tcPr>
            <w:tcW w:w="14175" w:type="dxa"/>
            <w:vAlign w:val="center"/>
          </w:tcPr>
          <w:p w:rsidR="00720947" w:rsidRPr="00A47F2F" w:rsidRDefault="00EE2D62" w:rsidP="00510F4F">
            <w:pPr>
              <w:spacing w:after="0" w:line="240" w:lineRule="auto"/>
              <w:rPr>
                <w:color w:val="000000"/>
                <w:szCs w:val="24"/>
              </w:rPr>
            </w:pPr>
            <w:r>
              <w:rPr>
                <w:szCs w:val="24"/>
              </w:rPr>
              <w:t>Özel Eğitim kurumları arasında sıkı bir iletişim mevcuttur.</w:t>
            </w:r>
          </w:p>
        </w:tc>
      </w:tr>
      <w:tr w:rsidR="00720947" w:rsidRPr="00A47F2F" w:rsidTr="00CA44C9">
        <w:trPr>
          <w:trHeight w:val="330"/>
        </w:trPr>
        <w:tc>
          <w:tcPr>
            <w:tcW w:w="567" w:type="dxa"/>
            <w:vAlign w:val="center"/>
            <w:hideMark/>
          </w:tcPr>
          <w:p w:rsidR="00720947" w:rsidRPr="00A47F2F" w:rsidRDefault="00337B32" w:rsidP="00337B32">
            <w:pPr>
              <w:spacing w:after="0" w:line="240" w:lineRule="auto"/>
              <w:jc w:val="center"/>
              <w:rPr>
                <w:b/>
                <w:bCs/>
                <w:color w:val="000000"/>
                <w:szCs w:val="24"/>
              </w:rPr>
            </w:pPr>
            <w:r>
              <w:rPr>
                <w:b/>
                <w:bCs/>
                <w:color w:val="000000"/>
                <w:szCs w:val="24"/>
              </w:rPr>
              <w:t>5</w:t>
            </w:r>
          </w:p>
        </w:tc>
        <w:tc>
          <w:tcPr>
            <w:tcW w:w="14175" w:type="dxa"/>
            <w:vAlign w:val="center"/>
          </w:tcPr>
          <w:p w:rsidR="00720947" w:rsidRPr="00A47F2F" w:rsidRDefault="00EE2D62" w:rsidP="00510F4F">
            <w:pPr>
              <w:spacing w:after="0" w:line="240" w:lineRule="auto"/>
              <w:rPr>
                <w:color w:val="000000"/>
                <w:szCs w:val="24"/>
              </w:rPr>
            </w:pPr>
            <w:r>
              <w:rPr>
                <w:szCs w:val="24"/>
              </w:rPr>
              <w:t>Özel Eğitime uygun yapılmış bir binamız ve bahçemiz bulunmaktadır.</w:t>
            </w:r>
          </w:p>
        </w:tc>
      </w:tr>
      <w:tr w:rsidR="00720947" w:rsidRPr="00A47F2F" w:rsidTr="00CA44C9">
        <w:trPr>
          <w:trHeight w:val="330"/>
        </w:trPr>
        <w:tc>
          <w:tcPr>
            <w:tcW w:w="567" w:type="dxa"/>
            <w:vAlign w:val="center"/>
            <w:hideMark/>
          </w:tcPr>
          <w:p w:rsidR="00720947" w:rsidRPr="00A47F2F" w:rsidRDefault="00337B32" w:rsidP="00337B32">
            <w:pPr>
              <w:spacing w:after="0" w:line="240" w:lineRule="auto"/>
              <w:jc w:val="center"/>
              <w:rPr>
                <w:b/>
                <w:bCs/>
                <w:color w:val="000000"/>
                <w:szCs w:val="24"/>
              </w:rPr>
            </w:pPr>
            <w:r>
              <w:rPr>
                <w:b/>
                <w:bCs/>
                <w:color w:val="000000"/>
                <w:szCs w:val="24"/>
              </w:rPr>
              <w:t>6</w:t>
            </w:r>
          </w:p>
        </w:tc>
        <w:tc>
          <w:tcPr>
            <w:tcW w:w="14175" w:type="dxa"/>
            <w:vAlign w:val="center"/>
          </w:tcPr>
          <w:p w:rsidR="00720947" w:rsidRPr="00A47F2F" w:rsidRDefault="00EE2D62" w:rsidP="00510F4F">
            <w:pPr>
              <w:spacing w:after="0" w:line="240" w:lineRule="auto"/>
              <w:rPr>
                <w:color w:val="000000"/>
                <w:szCs w:val="24"/>
              </w:rPr>
            </w:pPr>
            <w:r w:rsidRPr="00E613AD">
              <w:rPr>
                <w:sz w:val="22"/>
                <w:szCs w:val="22"/>
              </w:rPr>
              <w:t>Güvenlik kameraları okul alanını çevreleyen duvar ve yellerle sağlanmaktadır</w:t>
            </w:r>
          </w:p>
        </w:tc>
      </w:tr>
      <w:tr w:rsidR="00720947" w:rsidRPr="00A47F2F" w:rsidTr="00CA44C9">
        <w:trPr>
          <w:trHeight w:val="330"/>
        </w:trPr>
        <w:tc>
          <w:tcPr>
            <w:tcW w:w="567" w:type="dxa"/>
            <w:vAlign w:val="center"/>
            <w:hideMark/>
          </w:tcPr>
          <w:p w:rsidR="00720947" w:rsidRPr="00A47F2F" w:rsidRDefault="00337B32" w:rsidP="00337B32">
            <w:pPr>
              <w:spacing w:after="0" w:line="240" w:lineRule="auto"/>
              <w:jc w:val="center"/>
              <w:rPr>
                <w:b/>
                <w:bCs/>
                <w:color w:val="000000"/>
                <w:szCs w:val="24"/>
              </w:rPr>
            </w:pPr>
            <w:r>
              <w:rPr>
                <w:b/>
                <w:bCs/>
                <w:color w:val="000000"/>
                <w:szCs w:val="24"/>
              </w:rPr>
              <w:t>7</w:t>
            </w:r>
          </w:p>
        </w:tc>
        <w:tc>
          <w:tcPr>
            <w:tcW w:w="14175" w:type="dxa"/>
            <w:vAlign w:val="center"/>
          </w:tcPr>
          <w:p w:rsidR="00720947" w:rsidRPr="00A47F2F" w:rsidRDefault="00EE2D62" w:rsidP="00510F4F">
            <w:pPr>
              <w:spacing w:after="0" w:line="240" w:lineRule="auto"/>
              <w:rPr>
                <w:color w:val="000000"/>
                <w:szCs w:val="24"/>
              </w:rPr>
            </w:pPr>
            <w:r>
              <w:rPr>
                <w:szCs w:val="24"/>
              </w:rPr>
              <w:t>Okul donanımı mevcut öğrenci sayımız için yeterli düzeydedir</w:t>
            </w:r>
          </w:p>
        </w:tc>
      </w:tr>
      <w:tr w:rsidR="00720947" w:rsidRPr="00A47F2F" w:rsidTr="00CA44C9">
        <w:trPr>
          <w:trHeight w:val="330"/>
        </w:trPr>
        <w:tc>
          <w:tcPr>
            <w:tcW w:w="567" w:type="dxa"/>
            <w:vAlign w:val="center"/>
            <w:hideMark/>
          </w:tcPr>
          <w:p w:rsidR="00720947" w:rsidRPr="00A47F2F" w:rsidRDefault="00337B32" w:rsidP="00337B32">
            <w:pPr>
              <w:spacing w:after="0" w:line="240" w:lineRule="auto"/>
              <w:jc w:val="center"/>
              <w:rPr>
                <w:b/>
                <w:bCs/>
                <w:color w:val="000000"/>
                <w:szCs w:val="24"/>
              </w:rPr>
            </w:pPr>
            <w:r>
              <w:rPr>
                <w:b/>
                <w:bCs/>
                <w:color w:val="000000"/>
                <w:szCs w:val="24"/>
              </w:rPr>
              <w:t>8</w:t>
            </w:r>
          </w:p>
        </w:tc>
        <w:tc>
          <w:tcPr>
            <w:tcW w:w="14175" w:type="dxa"/>
            <w:vAlign w:val="center"/>
          </w:tcPr>
          <w:p w:rsidR="00720947" w:rsidRPr="00A47F2F" w:rsidRDefault="00EE2D62" w:rsidP="00510F4F">
            <w:pPr>
              <w:spacing w:after="0" w:line="240" w:lineRule="auto"/>
              <w:rPr>
                <w:color w:val="000000"/>
                <w:szCs w:val="24"/>
              </w:rPr>
            </w:pPr>
            <w:r>
              <w:rPr>
                <w:szCs w:val="24"/>
              </w:rPr>
              <w:t>Okulumuz Beyaz Bayrak sahibidir.</w:t>
            </w:r>
          </w:p>
        </w:tc>
      </w:tr>
      <w:tr w:rsidR="00720947" w:rsidRPr="00A47F2F" w:rsidTr="00CA44C9">
        <w:trPr>
          <w:trHeight w:val="330"/>
        </w:trPr>
        <w:tc>
          <w:tcPr>
            <w:tcW w:w="567" w:type="dxa"/>
            <w:vAlign w:val="center"/>
            <w:hideMark/>
          </w:tcPr>
          <w:p w:rsidR="00720947" w:rsidRPr="00A47F2F" w:rsidRDefault="00337B32" w:rsidP="00337B32">
            <w:pPr>
              <w:spacing w:after="0" w:line="240" w:lineRule="auto"/>
              <w:jc w:val="center"/>
              <w:rPr>
                <w:b/>
                <w:bCs/>
                <w:color w:val="000000"/>
                <w:szCs w:val="24"/>
              </w:rPr>
            </w:pPr>
            <w:r>
              <w:rPr>
                <w:b/>
                <w:bCs/>
                <w:color w:val="000000"/>
                <w:szCs w:val="24"/>
              </w:rPr>
              <w:t>9</w:t>
            </w:r>
          </w:p>
        </w:tc>
        <w:tc>
          <w:tcPr>
            <w:tcW w:w="14175" w:type="dxa"/>
            <w:vAlign w:val="center"/>
          </w:tcPr>
          <w:p w:rsidR="00720947" w:rsidRPr="00A47F2F" w:rsidRDefault="009A0202" w:rsidP="00510F4F">
            <w:pPr>
              <w:spacing w:after="0" w:line="240" w:lineRule="auto"/>
              <w:rPr>
                <w:color w:val="000000"/>
                <w:szCs w:val="24"/>
              </w:rPr>
            </w:pPr>
            <w:r>
              <w:rPr>
                <w:color w:val="000000"/>
                <w:szCs w:val="24"/>
              </w:rPr>
              <w:t>Beslenme Dostu Okul Sertifikası Bulunmaktadır.</w:t>
            </w:r>
          </w:p>
        </w:tc>
      </w:tr>
      <w:tr w:rsidR="00CA44C9" w:rsidRPr="00A47F2F" w:rsidTr="00CA44C9">
        <w:trPr>
          <w:trHeight w:val="330"/>
        </w:trPr>
        <w:tc>
          <w:tcPr>
            <w:tcW w:w="567" w:type="dxa"/>
            <w:vAlign w:val="center"/>
            <w:hideMark/>
          </w:tcPr>
          <w:p w:rsidR="00CA44C9" w:rsidRDefault="00CA44C9" w:rsidP="00CA44C9">
            <w:pPr>
              <w:spacing w:after="0" w:line="240" w:lineRule="auto"/>
              <w:rPr>
                <w:b/>
                <w:bCs/>
                <w:color w:val="000000"/>
                <w:szCs w:val="24"/>
              </w:rPr>
            </w:pPr>
            <w:r>
              <w:rPr>
                <w:b/>
                <w:bCs/>
                <w:color w:val="000000"/>
                <w:szCs w:val="24"/>
              </w:rPr>
              <w:t>10</w:t>
            </w:r>
          </w:p>
        </w:tc>
        <w:tc>
          <w:tcPr>
            <w:tcW w:w="14175" w:type="dxa"/>
            <w:vAlign w:val="center"/>
          </w:tcPr>
          <w:p w:rsidR="00CA44C9" w:rsidRDefault="00CA44C9" w:rsidP="00510F4F">
            <w:pPr>
              <w:spacing w:after="0" w:line="240" w:lineRule="auto"/>
              <w:rPr>
                <w:color w:val="000000"/>
                <w:szCs w:val="24"/>
              </w:rPr>
            </w:pPr>
            <w:r>
              <w:rPr>
                <w:color w:val="000000"/>
                <w:szCs w:val="24"/>
              </w:rPr>
              <w:t>Okulumuzda DÖSE bulunmaktadır.</w:t>
            </w:r>
          </w:p>
        </w:tc>
      </w:tr>
    </w:tbl>
    <w:p w:rsidR="00720947" w:rsidRPr="003322A4" w:rsidRDefault="00720947" w:rsidP="00720947">
      <w:bookmarkStart w:id="25" w:name="_Toc416085142"/>
      <w:bookmarkStart w:id="26" w:name="_Toc529519455"/>
      <w:r>
        <w:br w:type="page"/>
      </w:r>
      <w:bookmarkEnd w:id="25"/>
      <w:bookmarkEnd w:id="26"/>
    </w:p>
    <w:p w:rsidR="00720947" w:rsidRPr="00B349FE" w:rsidRDefault="00720947" w:rsidP="00720947">
      <w:pPr>
        <w:pStyle w:val="Balk1"/>
        <w:rPr>
          <w:color w:val="auto"/>
        </w:rPr>
      </w:pPr>
      <w:bookmarkStart w:id="27" w:name="_Toc411525143"/>
      <w:bookmarkStart w:id="28" w:name="_Toc416085144"/>
      <w:bookmarkStart w:id="29" w:name="_Toc529519458"/>
      <w:bookmarkStart w:id="30" w:name="_Toc531097539"/>
      <w:r w:rsidRPr="00B349FE">
        <w:rPr>
          <w:color w:val="auto"/>
        </w:rPr>
        <w:lastRenderedPageBreak/>
        <w:t>BÖLÜM III: MİSYON, VİZYON VE TEMEL DEĞERLER</w:t>
      </w:r>
      <w:bookmarkEnd w:id="27"/>
      <w:bookmarkEnd w:id="28"/>
      <w:bookmarkEnd w:id="29"/>
      <w:bookmarkEnd w:id="30"/>
    </w:p>
    <w:p w:rsidR="00720947" w:rsidRPr="00B349FE" w:rsidRDefault="00720947" w:rsidP="00720947">
      <w:pPr>
        <w:spacing w:line="240" w:lineRule="auto"/>
        <w:ind w:firstLine="709"/>
        <w:jc w:val="both"/>
        <w:rPr>
          <w:szCs w:val="24"/>
        </w:rPr>
      </w:pPr>
      <w:r w:rsidRPr="00B349FE">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20947" w:rsidRPr="00B349FE" w:rsidRDefault="00720947" w:rsidP="00720947">
      <w:pPr>
        <w:pStyle w:val="Balk2"/>
        <w:rPr>
          <w:color w:val="auto"/>
        </w:rPr>
      </w:pPr>
      <w:bookmarkStart w:id="31" w:name="_Toc531097540"/>
      <w:r w:rsidRPr="00B349FE">
        <w:rPr>
          <w:color w:val="auto"/>
        </w:rPr>
        <w:t xml:space="preserve">MİSYONUMUZ </w:t>
      </w:r>
      <w:bookmarkEnd w:id="31"/>
    </w:p>
    <w:p w:rsidR="00720947" w:rsidRPr="00FB5461" w:rsidRDefault="00FB5461" w:rsidP="00FB5461">
      <w:pPr>
        <w:ind w:left="284" w:firstLine="424"/>
        <w:jc w:val="both"/>
        <w:rPr>
          <w:szCs w:val="24"/>
        </w:rPr>
      </w:pPr>
      <w:r w:rsidRPr="00FB5461">
        <w:rPr>
          <w:szCs w:val="24"/>
        </w:rPr>
        <w:t xml:space="preserve">Özel gereksinimli bireylerden hafif ve orta düzeyde </w:t>
      </w:r>
      <w:r w:rsidR="00C27CEE" w:rsidRPr="00FB5461">
        <w:rPr>
          <w:szCs w:val="24"/>
        </w:rPr>
        <w:t>öğrenme yetersizliği</w:t>
      </w:r>
      <w:r w:rsidRPr="00FB5461">
        <w:rPr>
          <w:szCs w:val="24"/>
        </w:rPr>
        <w:t xml:space="preserve"> yaşayan öğrencilerimize, yaşamış oldukları yetersizliğin engele dönüşmemesi </w:t>
      </w:r>
      <w:r w:rsidR="00C27CEE" w:rsidRPr="00FB5461">
        <w:rPr>
          <w:szCs w:val="24"/>
        </w:rPr>
        <w:t>için okulumuz</w:t>
      </w:r>
      <w:r w:rsidRPr="00FB5461">
        <w:rPr>
          <w:szCs w:val="24"/>
        </w:rPr>
        <w:t xml:space="preserve"> için belirlenmiş eğitim-öğretim programı çerçevesinde, öğrencilerimizin kapasite, ilgi, ihtiyaç, gereksinimler doğrultusunda ve imkanlar ölçüsünde uygun eğitim-öğretim yaşantıları ve ortamlarında, bireysel farklılıklara saygı duyarak ve gözeterek bilgi, beceri, tutum kazandırarak kendisiyle ve çevresiyle uyum içinde, kendine güvenen, dürüst, çalışkan, saygılı, hoşgörülü, sorumluluklarının farkında ve gerçekleştiren bireyler olarak  toplumda bağımsız ve üretken bir birey olarak var olmalarını sağlamak, aynı zamanda toplumun da bu bireylerin farkına vararak onları benimsemeleri ve içlerine almalarını sağlamak  temel işlevimizdir.</w:t>
      </w:r>
    </w:p>
    <w:p w:rsidR="00720947" w:rsidRPr="00B349FE" w:rsidRDefault="00720947" w:rsidP="00720947">
      <w:pPr>
        <w:pStyle w:val="Balk2"/>
        <w:rPr>
          <w:color w:val="auto"/>
        </w:rPr>
      </w:pPr>
      <w:bookmarkStart w:id="32" w:name="_Toc531097541"/>
      <w:r w:rsidRPr="00B349FE">
        <w:rPr>
          <w:color w:val="auto"/>
        </w:rPr>
        <w:t xml:space="preserve">VİZYONUMUZ </w:t>
      </w:r>
      <w:bookmarkEnd w:id="32"/>
    </w:p>
    <w:p w:rsidR="00FB5461" w:rsidRPr="00FB5461" w:rsidRDefault="00FB5461" w:rsidP="0070053B">
      <w:pPr>
        <w:ind w:firstLine="708"/>
        <w:jc w:val="both"/>
        <w:rPr>
          <w:szCs w:val="24"/>
        </w:rPr>
      </w:pPr>
      <w:r w:rsidRPr="00FB5461">
        <w:rPr>
          <w:szCs w:val="24"/>
        </w:rPr>
        <w:t>Güler</w:t>
      </w:r>
      <w:r>
        <w:rPr>
          <w:szCs w:val="24"/>
        </w:rPr>
        <w:t xml:space="preserve"> </w:t>
      </w:r>
      <w:r w:rsidRPr="00FB5461">
        <w:rPr>
          <w:szCs w:val="24"/>
        </w:rPr>
        <w:t xml:space="preserve">yüzlü ortamda “önce insan” anlayışından yola </w:t>
      </w:r>
      <w:r w:rsidR="00BC7C8C" w:rsidRPr="00FB5461">
        <w:rPr>
          <w:szCs w:val="24"/>
        </w:rPr>
        <w:t>çıkarak geleneği</w:t>
      </w:r>
      <w:r w:rsidRPr="00FB5461">
        <w:rPr>
          <w:szCs w:val="24"/>
        </w:rPr>
        <w:t xml:space="preserve"> ve değişimi bütünleştirerek geleceği elinde tutan bir okul.</w:t>
      </w:r>
    </w:p>
    <w:p w:rsidR="00FB5461" w:rsidRPr="00FB5461" w:rsidRDefault="00FB5461" w:rsidP="0070053B">
      <w:pPr>
        <w:ind w:firstLine="708"/>
        <w:jc w:val="both"/>
        <w:rPr>
          <w:szCs w:val="24"/>
        </w:rPr>
      </w:pPr>
      <w:r w:rsidRPr="00FB5461">
        <w:rPr>
          <w:szCs w:val="24"/>
        </w:rPr>
        <w:t xml:space="preserve">Özel eğitim gereksinimli bireyler </w:t>
      </w:r>
      <w:r w:rsidR="00BC7C8C" w:rsidRPr="00FB5461">
        <w:rPr>
          <w:szCs w:val="24"/>
        </w:rPr>
        <w:t>için eğitim</w:t>
      </w:r>
      <w:r w:rsidRPr="00FB5461">
        <w:rPr>
          <w:szCs w:val="24"/>
        </w:rPr>
        <w:t xml:space="preserve">-öğretim </w:t>
      </w:r>
      <w:r w:rsidR="00BC7C8C" w:rsidRPr="00FB5461">
        <w:rPr>
          <w:szCs w:val="24"/>
        </w:rPr>
        <w:t>etkinliklerinin bir</w:t>
      </w:r>
      <w:r w:rsidRPr="00FB5461">
        <w:rPr>
          <w:szCs w:val="24"/>
        </w:rPr>
        <w:t xml:space="preserve"> parçası olarak hizmetin yürütüldüğü okulumuzda çevrede bir eğitim merkezi olmak. </w:t>
      </w:r>
    </w:p>
    <w:p w:rsidR="00FB5461" w:rsidRPr="00FB5461" w:rsidRDefault="00FB5461" w:rsidP="0070053B">
      <w:pPr>
        <w:ind w:firstLine="708"/>
        <w:jc w:val="both"/>
        <w:rPr>
          <w:szCs w:val="24"/>
        </w:rPr>
      </w:pPr>
      <w:r w:rsidRPr="00FB5461">
        <w:rPr>
          <w:szCs w:val="24"/>
        </w:rPr>
        <w:t>Öğrenme güçlüğü yaşayan her bireyin başarılı olabileceği bir alan mutlaka vardır ilkesi ile tüm öğrencilerimize başarıyı tattırmak.</w:t>
      </w:r>
    </w:p>
    <w:p w:rsidR="00FB5461" w:rsidRPr="00FB5461" w:rsidRDefault="00FB5461" w:rsidP="0070053B">
      <w:pPr>
        <w:ind w:firstLine="708"/>
        <w:jc w:val="both"/>
        <w:rPr>
          <w:szCs w:val="24"/>
        </w:rPr>
      </w:pPr>
      <w:r w:rsidRPr="00FB5461">
        <w:rPr>
          <w:szCs w:val="24"/>
        </w:rPr>
        <w:t>Tüm öğrencilerimizin kapasitelerini kullanmalarına yardımcı olarak yeterliliklerinin en üst seviyesine kadar ulaşmalarında rehber olmak.</w:t>
      </w:r>
    </w:p>
    <w:p w:rsidR="00FB5461" w:rsidRPr="00FB5461" w:rsidRDefault="00FB5461" w:rsidP="0070053B">
      <w:pPr>
        <w:ind w:firstLine="708"/>
        <w:jc w:val="both"/>
        <w:rPr>
          <w:szCs w:val="24"/>
        </w:rPr>
      </w:pPr>
      <w:r w:rsidRPr="00FB5461">
        <w:rPr>
          <w:szCs w:val="24"/>
        </w:rPr>
        <w:lastRenderedPageBreak/>
        <w:t>Öğrencilerimizle anne-babaları ve toplumun diğer bireyleri arasında iletişimi başlatmak ve sürdürmek.</w:t>
      </w:r>
    </w:p>
    <w:p w:rsidR="00720947" w:rsidRPr="00FB5461" w:rsidRDefault="00FB5461" w:rsidP="0070053B">
      <w:pPr>
        <w:ind w:left="284" w:firstLine="424"/>
        <w:jc w:val="both"/>
        <w:rPr>
          <w:b/>
          <w:szCs w:val="24"/>
        </w:rPr>
      </w:pPr>
      <w:r w:rsidRPr="00FB5461">
        <w:rPr>
          <w:szCs w:val="24"/>
        </w:rPr>
        <w:t>Toplumun, öğrenme güçlüğü yaşayan bu bi</w:t>
      </w:r>
      <w:r w:rsidR="008D0E21">
        <w:rPr>
          <w:szCs w:val="24"/>
        </w:rPr>
        <w:t>rey</w:t>
      </w:r>
      <w:r w:rsidRPr="00FB5461">
        <w:rPr>
          <w:szCs w:val="24"/>
        </w:rPr>
        <w:t>leri tüm yönleriyle kabullenm</w:t>
      </w:r>
      <w:r w:rsidR="00C27CEE">
        <w:rPr>
          <w:szCs w:val="24"/>
        </w:rPr>
        <w:t>eleri, benimseyerek içlerine al</w:t>
      </w:r>
      <w:r w:rsidRPr="00FB5461">
        <w:rPr>
          <w:szCs w:val="24"/>
        </w:rPr>
        <w:t>maları ve onların hayata katılmasını kolaylaştırmaları için olumlu ve kabul edici bir bakış açısı kazanmalarında ve sorumluluk almalarında çevreye örnek olmak.</w:t>
      </w:r>
    </w:p>
    <w:p w:rsidR="00720947" w:rsidRPr="00BC0970" w:rsidRDefault="00720947" w:rsidP="00720947">
      <w:pPr>
        <w:pStyle w:val="Balk2"/>
        <w:rPr>
          <w:rFonts w:ascii="Book Antiqua" w:hAnsi="Book Antiqua"/>
          <w:color w:val="auto"/>
        </w:rPr>
      </w:pPr>
      <w:bookmarkStart w:id="33" w:name="_Toc531097542"/>
      <w:r w:rsidRPr="00BC0970">
        <w:rPr>
          <w:rFonts w:ascii="Book Antiqua" w:hAnsi="Book Antiqua"/>
          <w:color w:val="auto"/>
        </w:rPr>
        <w:t xml:space="preserve">TEMEL DEĞERLERİMİZ </w:t>
      </w:r>
      <w:bookmarkEnd w:id="33"/>
    </w:p>
    <w:p w:rsidR="00FB5461" w:rsidRPr="00FB5461" w:rsidRDefault="00FB5461" w:rsidP="00FB5461">
      <w:pPr>
        <w:jc w:val="both"/>
        <w:rPr>
          <w:szCs w:val="24"/>
        </w:rPr>
      </w:pPr>
      <w:r w:rsidRPr="00FB5461">
        <w:rPr>
          <w:szCs w:val="24"/>
        </w:rPr>
        <w:t>Anayasada belirtilen Atatürk ilke ve inkılâplarını</w:t>
      </w:r>
      <w:r>
        <w:rPr>
          <w:szCs w:val="24"/>
        </w:rPr>
        <w:t xml:space="preserve"> e</w:t>
      </w:r>
      <w:r w:rsidRPr="00FB5461">
        <w:rPr>
          <w:szCs w:val="24"/>
        </w:rPr>
        <w:t>sa</w:t>
      </w:r>
      <w:r>
        <w:rPr>
          <w:szCs w:val="24"/>
        </w:rPr>
        <w:t>s</w:t>
      </w:r>
      <w:r w:rsidRPr="00FB5461">
        <w:rPr>
          <w:szCs w:val="24"/>
        </w:rPr>
        <w:t xml:space="preserve"> alırız. </w:t>
      </w:r>
    </w:p>
    <w:p w:rsidR="00FB5461" w:rsidRPr="00FB5461" w:rsidRDefault="00FB5461" w:rsidP="00FB5461">
      <w:pPr>
        <w:jc w:val="both"/>
        <w:rPr>
          <w:szCs w:val="24"/>
        </w:rPr>
      </w:pPr>
      <w:r w:rsidRPr="00FB5461">
        <w:rPr>
          <w:szCs w:val="24"/>
        </w:rPr>
        <w:t xml:space="preserve">Eğitilmeyen birey yoktur. Her bireyin ulaşabileceği bir yeterlik vardır. </w:t>
      </w:r>
    </w:p>
    <w:p w:rsidR="00FB5461" w:rsidRPr="00FB5461" w:rsidRDefault="00FB5461" w:rsidP="00FB5461">
      <w:pPr>
        <w:jc w:val="both"/>
        <w:rPr>
          <w:szCs w:val="24"/>
        </w:rPr>
      </w:pPr>
      <w:r w:rsidRPr="00FB5461">
        <w:rPr>
          <w:szCs w:val="24"/>
        </w:rPr>
        <w:t>Prensipli, ileri görüşlü, demokratik, dürüst, çalışkan, sabırlı, bireylere karşı saygılı  olmak ve sevgi temel inançlarımızdandır.</w:t>
      </w:r>
    </w:p>
    <w:p w:rsidR="00FB5461" w:rsidRPr="00FB5461" w:rsidRDefault="00FB5461" w:rsidP="00FB5461">
      <w:pPr>
        <w:jc w:val="both"/>
        <w:rPr>
          <w:szCs w:val="24"/>
        </w:rPr>
      </w:pPr>
      <w:r w:rsidRPr="00FB5461">
        <w:rPr>
          <w:szCs w:val="24"/>
        </w:rPr>
        <w:t>Toplumumuzun geleceğinden sorumluyuz.</w:t>
      </w:r>
    </w:p>
    <w:p w:rsidR="00FB5461" w:rsidRPr="00FB5461" w:rsidRDefault="00FB5461" w:rsidP="00FB5461">
      <w:pPr>
        <w:jc w:val="both"/>
        <w:rPr>
          <w:szCs w:val="24"/>
        </w:rPr>
      </w:pPr>
      <w:r w:rsidRPr="00FB5461">
        <w:rPr>
          <w:szCs w:val="24"/>
        </w:rPr>
        <w:t>Güven verici, şeffaf ve samimi bir çalışma ortamının önemine inanırız.</w:t>
      </w:r>
    </w:p>
    <w:p w:rsidR="00FB5461" w:rsidRPr="00FB5461" w:rsidRDefault="00FB5461" w:rsidP="00FB5461">
      <w:pPr>
        <w:jc w:val="both"/>
        <w:rPr>
          <w:szCs w:val="24"/>
        </w:rPr>
      </w:pPr>
      <w:r w:rsidRPr="00FB5461">
        <w:rPr>
          <w:szCs w:val="24"/>
        </w:rPr>
        <w:t>Toplumca kabul edilen istendik davranışların öğrencilerimize kazandırılmasını isteriz.</w:t>
      </w:r>
    </w:p>
    <w:p w:rsidR="00FB5461" w:rsidRPr="00FB5461" w:rsidRDefault="00FB5461" w:rsidP="00FB5461">
      <w:pPr>
        <w:jc w:val="both"/>
        <w:rPr>
          <w:szCs w:val="24"/>
        </w:rPr>
      </w:pPr>
      <w:r w:rsidRPr="00FB5461">
        <w:rPr>
          <w:szCs w:val="24"/>
        </w:rPr>
        <w:t>Başarının ekip çalışması ile yakalanacağına inanırız.</w:t>
      </w:r>
    </w:p>
    <w:p w:rsidR="00FB5461" w:rsidRPr="00FB5461" w:rsidRDefault="00FB5461" w:rsidP="00FB5461">
      <w:pPr>
        <w:jc w:val="both"/>
        <w:rPr>
          <w:szCs w:val="24"/>
        </w:rPr>
      </w:pPr>
      <w:r w:rsidRPr="00FB5461">
        <w:rPr>
          <w:szCs w:val="24"/>
        </w:rPr>
        <w:t>Öğrenci, veli ve toplumun beklentilerini buluşturacak yönde çalışırız.</w:t>
      </w:r>
    </w:p>
    <w:p w:rsidR="00FB5461" w:rsidRPr="00FB5461" w:rsidRDefault="00FB5461" w:rsidP="00FB5461">
      <w:pPr>
        <w:jc w:val="both"/>
        <w:rPr>
          <w:szCs w:val="24"/>
        </w:rPr>
      </w:pPr>
      <w:r w:rsidRPr="00FB5461">
        <w:rPr>
          <w:szCs w:val="24"/>
        </w:rPr>
        <w:t>Tüm öğretmenlerimizin görüş ve değerlendirmelerine önem verir, ortak aklı kullanarak kararlar alırız.</w:t>
      </w:r>
    </w:p>
    <w:p w:rsidR="00FB5461" w:rsidRPr="00FB5461" w:rsidRDefault="00FB5461" w:rsidP="00FB5461">
      <w:pPr>
        <w:jc w:val="both"/>
        <w:rPr>
          <w:szCs w:val="24"/>
        </w:rPr>
      </w:pPr>
      <w:r w:rsidRPr="00FB5461">
        <w:rPr>
          <w:szCs w:val="24"/>
        </w:rPr>
        <w:t>Tüm öğrencilerimiz toplumda bağımsız ve üretken, kendine yetebilen, öz güven sahibi ve iletişim kurabilen bireyler olabilirler.</w:t>
      </w:r>
    </w:p>
    <w:p w:rsidR="00D74972" w:rsidRPr="005E3364" w:rsidRDefault="00FB5461" w:rsidP="005E3364">
      <w:pPr>
        <w:jc w:val="both"/>
        <w:rPr>
          <w:szCs w:val="24"/>
        </w:rPr>
      </w:pPr>
      <w:r w:rsidRPr="00FB5461">
        <w:rPr>
          <w:szCs w:val="24"/>
        </w:rPr>
        <w:t xml:space="preserve">Toplumun özel gereksinimli bireyleri oldukları gibi kabul etmenin yanında bu bireylerin özgüven sahibi, çalışkan ve üretken bireyleri olduklarını </w:t>
      </w:r>
      <w:r w:rsidR="008D0E21" w:rsidRPr="00FB5461">
        <w:rPr>
          <w:szCs w:val="24"/>
        </w:rPr>
        <w:t>fark edeceklerine</w:t>
      </w:r>
      <w:r w:rsidRPr="00FB5461">
        <w:rPr>
          <w:szCs w:val="24"/>
        </w:rPr>
        <w:t xml:space="preserve"> inanıyoruz.</w:t>
      </w:r>
    </w:p>
    <w:p w:rsidR="00D74972" w:rsidRPr="00BC0970" w:rsidRDefault="00D74972" w:rsidP="001E050B">
      <w:pPr>
        <w:jc w:val="center"/>
      </w:pPr>
    </w:p>
    <w:p w:rsidR="00D74972" w:rsidRDefault="00720947" w:rsidP="00D74972">
      <w:pPr>
        <w:pStyle w:val="Balk1"/>
        <w:rPr>
          <w:color w:val="auto"/>
        </w:rPr>
      </w:pPr>
      <w:bookmarkStart w:id="34" w:name="_Toc411525145"/>
      <w:bookmarkStart w:id="35" w:name="_Toc416085153"/>
      <w:bookmarkStart w:id="36" w:name="_Toc529519459"/>
      <w:bookmarkStart w:id="37" w:name="_Toc531097543"/>
      <w:r w:rsidRPr="00BC0970">
        <w:rPr>
          <w:color w:val="auto"/>
        </w:rPr>
        <w:lastRenderedPageBreak/>
        <w:t xml:space="preserve">BÖLÜM IV: AMAÇ, HEDEF VE </w:t>
      </w:r>
      <w:bookmarkEnd w:id="34"/>
      <w:bookmarkEnd w:id="35"/>
      <w:bookmarkEnd w:id="36"/>
      <w:r w:rsidRPr="00BC0970">
        <w:rPr>
          <w:color w:val="auto"/>
        </w:rPr>
        <w:t>EYLEMLER</w:t>
      </w:r>
      <w:bookmarkStart w:id="38" w:name="_Toc531097544"/>
      <w:bookmarkEnd w:id="37"/>
    </w:p>
    <w:p w:rsidR="00720947" w:rsidRPr="00B349FE" w:rsidRDefault="00720947" w:rsidP="00D74972">
      <w:pPr>
        <w:pStyle w:val="Balk1"/>
        <w:rPr>
          <w:color w:val="auto"/>
        </w:rPr>
      </w:pPr>
      <w:r w:rsidRPr="00B349FE">
        <w:rPr>
          <w:color w:val="auto"/>
        </w:rPr>
        <w:t>TEMA I: EĞİTİM VE ÖĞRETİME ERİŞİM</w:t>
      </w:r>
      <w:bookmarkEnd w:id="38"/>
    </w:p>
    <w:p w:rsidR="00720947" w:rsidRPr="00B349FE" w:rsidRDefault="00720947" w:rsidP="00720947">
      <w:pPr>
        <w:ind w:firstLine="708"/>
      </w:pPr>
      <w:r w:rsidRPr="00B349FE">
        <w:t>Eğitim ve öğretime erişim okullaşma ve okul terki, devam ve devamsızlık, okula uyum ve alıştırma, özel eğitime ihtiyaç duyan bireylerin eğitime erişimi, yabancı öğrencilerin eğitime erişimi ve hayat boyu öğrenme kapsamında yürütülen faaliyetlerin ele alındığı temadır.</w:t>
      </w:r>
    </w:p>
    <w:p w:rsidR="00720947" w:rsidRDefault="00720947" w:rsidP="00720947">
      <w:pPr>
        <w:pStyle w:val="Balk3"/>
        <w:rPr>
          <w:color w:val="auto"/>
        </w:rPr>
      </w:pPr>
      <w:bookmarkStart w:id="39" w:name="_Toc529519460"/>
      <w:r w:rsidRPr="00B349FE">
        <w:rPr>
          <w:color w:val="auto"/>
        </w:rPr>
        <w:t xml:space="preserve">Stratejik Amaç 1: </w:t>
      </w:r>
    </w:p>
    <w:p w:rsidR="000C32D2" w:rsidRPr="000C32D2" w:rsidRDefault="000C32D2" w:rsidP="000C32D2"/>
    <w:p w:rsidR="000C32D2" w:rsidRPr="00BC7C8C" w:rsidRDefault="00720947" w:rsidP="00720947">
      <w:pPr>
        <w:spacing w:line="254" w:lineRule="auto"/>
        <w:ind w:left="120" w:right="100" w:firstLine="708"/>
        <w:jc w:val="both"/>
        <w:rPr>
          <w:b/>
          <w:szCs w:val="24"/>
        </w:rPr>
      </w:pPr>
      <w:r w:rsidRPr="00BC7C8C">
        <w:rPr>
          <w:b/>
          <w:szCs w:val="24"/>
        </w:rPr>
        <w:t xml:space="preserve">Kayıt bölgemizde yer alan çocukların okullaşma oranlarını artıran, öğrencilerin uyum ve devamsızlık sorunlarını gideren etkin bir yönetim yapısı kurulacaktır.  </w:t>
      </w:r>
    </w:p>
    <w:p w:rsidR="00720947" w:rsidRPr="00B349FE" w:rsidRDefault="00720947" w:rsidP="00720947">
      <w:pPr>
        <w:spacing w:line="254" w:lineRule="auto"/>
        <w:ind w:left="120" w:right="100" w:firstLine="708"/>
        <w:jc w:val="both"/>
      </w:pPr>
      <w:r w:rsidRPr="00B349FE">
        <w:t xml:space="preserve"> </w:t>
      </w:r>
      <w:bookmarkEnd w:id="39"/>
    </w:p>
    <w:p w:rsidR="00C27CEE" w:rsidRPr="00B349FE" w:rsidRDefault="00C27CEE" w:rsidP="00720947">
      <w:pPr>
        <w:rPr>
          <w:b/>
          <w:sz w:val="28"/>
        </w:rPr>
      </w:pPr>
    </w:p>
    <w:p w:rsidR="00720947" w:rsidRPr="00B349FE" w:rsidRDefault="00720947" w:rsidP="00720947">
      <w:pPr>
        <w:pStyle w:val="Balk3"/>
        <w:rPr>
          <w:rFonts w:ascii="Book Antiqua" w:hAnsi="Book Antiqua"/>
          <w:color w:val="auto"/>
          <w:szCs w:val="24"/>
        </w:rPr>
      </w:pPr>
      <w:bookmarkStart w:id="40" w:name="_Toc529519462"/>
      <w:bookmarkStart w:id="41" w:name="_Toc416085156"/>
      <w:r w:rsidRPr="005B5D01">
        <w:rPr>
          <w:rStyle w:val="Balk4Char"/>
          <w:b/>
          <w:color w:val="auto"/>
        </w:rPr>
        <w:t xml:space="preserve">Stratejik Hedef </w:t>
      </w:r>
      <w:r w:rsidR="00BC7C8C" w:rsidRPr="005B5D01">
        <w:rPr>
          <w:rStyle w:val="Balk4Char"/>
          <w:b/>
          <w:color w:val="auto"/>
        </w:rPr>
        <w:t>1,1</w:t>
      </w:r>
      <w:r w:rsidRPr="005B5D01">
        <w:rPr>
          <w:rStyle w:val="Balk4Char"/>
          <w:b/>
          <w:color w:val="auto"/>
        </w:rPr>
        <w:t>.</w:t>
      </w:r>
      <w:r w:rsidRPr="00B349FE">
        <w:rPr>
          <w:rFonts w:ascii="Book Antiqua" w:hAnsi="Book Antiqua"/>
          <w:color w:val="auto"/>
          <w:szCs w:val="24"/>
        </w:rPr>
        <w:t xml:space="preserve">  </w:t>
      </w:r>
      <w:r w:rsidRPr="005B5D01">
        <w:rPr>
          <w:rFonts w:ascii="Book Antiqua" w:hAnsi="Book Antiqua"/>
          <w:b w:val="0"/>
          <w:color w:val="auto"/>
          <w:szCs w:val="24"/>
        </w:rPr>
        <w:t>Kayıt bölgemizde yer alan çocukların okullaşma oranları artırılacak ve öğrencilerin uyum ve devamsızlık sorunları da giderilecektir.</w:t>
      </w:r>
      <w:bookmarkEnd w:id="40"/>
      <w:r w:rsidRPr="00B349FE">
        <w:rPr>
          <w:rFonts w:ascii="Book Antiqua" w:hAnsi="Book Antiqua"/>
          <w:color w:val="auto"/>
          <w:szCs w:val="24"/>
        </w:rPr>
        <w:t xml:space="preserve"> </w:t>
      </w:r>
    </w:p>
    <w:p w:rsidR="00720947" w:rsidRDefault="00720947" w:rsidP="00720947">
      <w:pPr>
        <w:rPr>
          <w:b/>
          <w:i/>
        </w:rPr>
      </w:pPr>
      <w:bookmarkStart w:id="42" w:name="_Toc529519463"/>
      <w:bookmarkEnd w:id="41"/>
    </w:p>
    <w:p w:rsidR="006A73DC" w:rsidRDefault="006A73DC" w:rsidP="00720947">
      <w:pPr>
        <w:rPr>
          <w:b/>
          <w:i/>
        </w:rPr>
      </w:pPr>
    </w:p>
    <w:p w:rsidR="00D74972" w:rsidRDefault="00D74972" w:rsidP="00720947">
      <w:pPr>
        <w:rPr>
          <w:b/>
          <w:i/>
        </w:rPr>
      </w:pPr>
    </w:p>
    <w:p w:rsidR="00D74972" w:rsidRDefault="00D74972" w:rsidP="00720947">
      <w:pPr>
        <w:rPr>
          <w:b/>
          <w:i/>
        </w:rPr>
      </w:pPr>
    </w:p>
    <w:p w:rsidR="00BC7C8C" w:rsidRPr="00B349FE" w:rsidRDefault="00BC7C8C" w:rsidP="00720947">
      <w:pPr>
        <w:rPr>
          <w:b/>
          <w:i/>
        </w:rPr>
      </w:pPr>
    </w:p>
    <w:p w:rsidR="00720947" w:rsidRPr="00B349FE" w:rsidRDefault="00720947" w:rsidP="00720947">
      <w:pPr>
        <w:rPr>
          <w:b/>
          <w:sz w:val="28"/>
        </w:rPr>
      </w:pPr>
      <w:r w:rsidRPr="00B349FE">
        <w:rPr>
          <w:b/>
          <w:sz w:val="28"/>
        </w:rPr>
        <w:lastRenderedPageBreak/>
        <w:t>Performans Göstergeleri</w:t>
      </w:r>
      <w:bookmarkEnd w:id="42"/>
      <w:r w:rsidRPr="00B349FE">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20947" w:rsidRPr="00B349FE" w:rsidTr="00510F4F">
        <w:trPr>
          <w:trHeight w:val="421"/>
        </w:trPr>
        <w:tc>
          <w:tcPr>
            <w:tcW w:w="1757" w:type="dxa"/>
            <w:vMerge w:val="restart"/>
            <w:shd w:val="clear" w:color="auto" w:fill="auto"/>
            <w:noWrap/>
            <w:vAlign w:val="center"/>
            <w:hideMark/>
          </w:tcPr>
          <w:p w:rsidR="00720947" w:rsidRPr="00B349FE" w:rsidRDefault="00720947" w:rsidP="00510F4F">
            <w:pPr>
              <w:spacing w:after="0" w:line="240" w:lineRule="auto"/>
              <w:rPr>
                <w:b/>
                <w:bCs/>
                <w:szCs w:val="22"/>
              </w:rPr>
            </w:pPr>
            <w:r w:rsidRPr="00B349FE">
              <w:rPr>
                <w:b/>
                <w:bCs/>
                <w:sz w:val="22"/>
                <w:szCs w:val="22"/>
              </w:rPr>
              <w:t>No</w:t>
            </w:r>
          </w:p>
        </w:tc>
        <w:tc>
          <w:tcPr>
            <w:tcW w:w="5042" w:type="dxa"/>
            <w:vMerge w:val="restart"/>
            <w:shd w:val="clear" w:color="auto" w:fill="auto"/>
            <w:vAlign w:val="center"/>
            <w:hideMark/>
          </w:tcPr>
          <w:p w:rsidR="00720947" w:rsidRPr="00B349FE" w:rsidRDefault="00720947" w:rsidP="00510F4F">
            <w:pPr>
              <w:spacing w:after="0" w:line="240" w:lineRule="auto"/>
              <w:rPr>
                <w:b/>
                <w:bCs/>
                <w:sz w:val="20"/>
                <w:szCs w:val="22"/>
              </w:rPr>
            </w:pPr>
            <w:r w:rsidRPr="00B349FE">
              <w:rPr>
                <w:b/>
                <w:bCs/>
                <w:sz w:val="20"/>
                <w:szCs w:val="22"/>
              </w:rPr>
              <w:t>PERFORMANS</w:t>
            </w:r>
          </w:p>
          <w:p w:rsidR="00720947" w:rsidRPr="00B349FE" w:rsidRDefault="00720947" w:rsidP="00510F4F">
            <w:pPr>
              <w:spacing w:after="0" w:line="240" w:lineRule="auto"/>
              <w:rPr>
                <w:b/>
                <w:bCs/>
                <w:sz w:val="20"/>
                <w:szCs w:val="22"/>
              </w:rPr>
            </w:pPr>
            <w:r w:rsidRPr="00B349FE">
              <w:rPr>
                <w:b/>
                <w:bCs/>
                <w:sz w:val="20"/>
                <w:szCs w:val="22"/>
              </w:rPr>
              <w:t>GÖSTERGESİ</w:t>
            </w:r>
          </w:p>
        </w:tc>
        <w:tc>
          <w:tcPr>
            <w:tcW w:w="964" w:type="dxa"/>
            <w:gridSpan w:val="2"/>
            <w:shd w:val="clear" w:color="auto" w:fill="auto"/>
            <w:vAlign w:val="center"/>
          </w:tcPr>
          <w:p w:rsidR="00720947" w:rsidRPr="00B349FE" w:rsidRDefault="00720947" w:rsidP="00510F4F">
            <w:pPr>
              <w:spacing w:after="0" w:line="240" w:lineRule="auto"/>
              <w:rPr>
                <w:b/>
                <w:bCs/>
                <w:sz w:val="20"/>
                <w:szCs w:val="22"/>
              </w:rPr>
            </w:pPr>
            <w:r w:rsidRPr="00B349FE">
              <w:rPr>
                <w:b/>
                <w:bCs/>
                <w:sz w:val="20"/>
                <w:szCs w:val="22"/>
              </w:rPr>
              <w:t>Mevcut</w:t>
            </w:r>
          </w:p>
        </w:tc>
        <w:tc>
          <w:tcPr>
            <w:tcW w:w="5245" w:type="dxa"/>
            <w:gridSpan w:val="6"/>
            <w:shd w:val="clear" w:color="auto" w:fill="auto"/>
            <w:vAlign w:val="center"/>
          </w:tcPr>
          <w:p w:rsidR="00720947" w:rsidRPr="00B349FE" w:rsidRDefault="00720947" w:rsidP="00510F4F">
            <w:pPr>
              <w:spacing w:after="0" w:line="240" w:lineRule="auto"/>
              <w:rPr>
                <w:b/>
                <w:bCs/>
                <w:szCs w:val="22"/>
              </w:rPr>
            </w:pPr>
            <w:r w:rsidRPr="00B349FE">
              <w:rPr>
                <w:b/>
                <w:bCs/>
                <w:sz w:val="22"/>
                <w:szCs w:val="22"/>
              </w:rPr>
              <w:t>HEDEF</w:t>
            </w:r>
          </w:p>
        </w:tc>
      </w:tr>
      <w:tr w:rsidR="00720947" w:rsidRPr="00A47F2F" w:rsidTr="00510F4F">
        <w:trPr>
          <w:gridAfter w:val="1"/>
          <w:wAfter w:w="15" w:type="dxa"/>
          <w:trHeight w:val="309"/>
        </w:trPr>
        <w:tc>
          <w:tcPr>
            <w:tcW w:w="1757" w:type="dxa"/>
            <w:vMerge/>
            <w:shd w:val="clear" w:color="auto" w:fill="auto"/>
            <w:vAlign w:val="center"/>
            <w:hideMark/>
          </w:tcPr>
          <w:p w:rsidR="00720947" w:rsidRPr="003322A4" w:rsidRDefault="00720947" w:rsidP="00510F4F">
            <w:pPr>
              <w:spacing w:after="0" w:line="240" w:lineRule="auto"/>
              <w:rPr>
                <w:b/>
                <w:bCs/>
                <w:szCs w:val="22"/>
              </w:rPr>
            </w:pPr>
          </w:p>
        </w:tc>
        <w:tc>
          <w:tcPr>
            <w:tcW w:w="5042" w:type="dxa"/>
            <w:vMerge/>
            <w:shd w:val="clear" w:color="auto" w:fill="auto"/>
            <w:vAlign w:val="center"/>
            <w:hideMark/>
          </w:tcPr>
          <w:p w:rsidR="00720947" w:rsidRPr="003322A4" w:rsidRDefault="00720947" w:rsidP="00510F4F">
            <w:pPr>
              <w:spacing w:after="0" w:line="240" w:lineRule="auto"/>
              <w:rPr>
                <w:b/>
                <w:bCs/>
                <w:szCs w:val="22"/>
              </w:rPr>
            </w:pPr>
          </w:p>
        </w:tc>
        <w:tc>
          <w:tcPr>
            <w:tcW w:w="957" w:type="dxa"/>
            <w:shd w:val="clear" w:color="auto" w:fill="auto"/>
            <w:noWrap/>
            <w:vAlign w:val="center"/>
            <w:hideMark/>
          </w:tcPr>
          <w:p w:rsidR="00720947" w:rsidRPr="003322A4" w:rsidRDefault="00720947" w:rsidP="00510F4F">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720947" w:rsidRPr="003322A4" w:rsidRDefault="00720947" w:rsidP="00510F4F">
            <w:pPr>
              <w:spacing w:after="0" w:line="240" w:lineRule="auto"/>
              <w:rPr>
                <w:b/>
                <w:bCs/>
                <w:szCs w:val="22"/>
              </w:rPr>
            </w:pPr>
            <w:r w:rsidRPr="003322A4">
              <w:rPr>
                <w:b/>
                <w:bCs/>
                <w:sz w:val="22"/>
                <w:szCs w:val="22"/>
              </w:rPr>
              <w:t>2019</w:t>
            </w:r>
          </w:p>
        </w:tc>
        <w:tc>
          <w:tcPr>
            <w:tcW w:w="1041" w:type="dxa"/>
            <w:vAlign w:val="center"/>
          </w:tcPr>
          <w:p w:rsidR="00720947" w:rsidRPr="003322A4" w:rsidRDefault="00720947" w:rsidP="00510F4F">
            <w:pPr>
              <w:spacing w:after="0" w:line="240" w:lineRule="auto"/>
              <w:rPr>
                <w:b/>
                <w:bCs/>
                <w:szCs w:val="22"/>
              </w:rPr>
            </w:pPr>
            <w:r w:rsidRPr="003322A4">
              <w:rPr>
                <w:b/>
                <w:bCs/>
                <w:sz w:val="22"/>
                <w:szCs w:val="22"/>
              </w:rPr>
              <w:t>2020</w:t>
            </w:r>
          </w:p>
        </w:tc>
        <w:tc>
          <w:tcPr>
            <w:tcW w:w="1007" w:type="dxa"/>
            <w:vAlign w:val="center"/>
          </w:tcPr>
          <w:p w:rsidR="00720947" w:rsidRPr="003322A4" w:rsidRDefault="00720947" w:rsidP="00510F4F">
            <w:pPr>
              <w:spacing w:after="0" w:line="240" w:lineRule="auto"/>
              <w:rPr>
                <w:b/>
                <w:bCs/>
                <w:szCs w:val="22"/>
              </w:rPr>
            </w:pPr>
            <w:r w:rsidRPr="003322A4">
              <w:rPr>
                <w:b/>
                <w:bCs/>
                <w:sz w:val="22"/>
                <w:szCs w:val="22"/>
              </w:rPr>
              <w:t>2021</w:t>
            </w:r>
          </w:p>
        </w:tc>
        <w:tc>
          <w:tcPr>
            <w:tcW w:w="1092" w:type="dxa"/>
            <w:vAlign w:val="center"/>
          </w:tcPr>
          <w:p w:rsidR="00720947" w:rsidRPr="003322A4" w:rsidRDefault="00720947" w:rsidP="00510F4F">
            <w:pPr>
              <w:spacing w:after="0" w:line="240" w:lineRule="auto"/>
              <w:rPr>
                <w:b/>
                <w:bCs/>
                <w:szCs w:val="22"/>
              </w:rPr>
            </w:pPr>
            <w:r w:rsidRPr="003322A4">
              <w:rPr>
                <w:b/>
                <w:bCs/>
                <w:sz w:val="22"/>
                <w:szCs w:val="22"/>
              </w:rPr>
              <w:t>2022</w:t>
            </w:r>
          </w:p>
        </w:tc>
        <w:tc>
          <w:tcPr>
            <w:tcW w:w="1005" w:type="dxa"/>
            <w:vAlign w:val="center"/>
          </w:tcPr>
          <w:p w:rsidR="00720947" w:rsidRPr="003322A4" w:rsidRDefault="00720947" w:rsidP="00510F4F">
            <w:pPr>
              <w:spacing w:after="0" w:line="240" w:lineRule="auto"/>
              <w:rPr>
                <w:b/>
                <w:bCs/>
                <w:szCs w:val="22"/>
              </w:rPr>
            </w:pPr>
            <w:r w:rsidRPr="003322A4">
              <w:rPr>
                <w:b/>
                <w:bCs/>
                <w:sz w:val="22"/>
                <w:szCs w:val="22"/>
              </w:rPr>
              <w:t>2023</w:t>
            </w:r>
          </w:p>
        </w:tc>
      </w:tr>
      <w:tr w:rsidR="00BC0970" w:rsidRPr="00B349FE" w:rsidTr="00510F4F">
        <w:trPr>
          <w:gridAfter w:val="1"/>
          <w:wAfter w:w="15" w:type="dxa"/>
          <w:trHeight w:val="549"/>
        </w:trPr>
        <w:tc>
          <w:tcPr>
            <w:tcW w:w="1757" w:type="dxa"/>
            <w:shd w:val="clear" w:color="auto" w:fill="auto"/>
            <w:vAlign w:val="center"/>
          </w:tcPr>
          <w:p w:rsidR="00BC0970" w:rsidRPr="00B349FE" w:rsidRDefault="00BC0970" w:rsidP="00510F4F">
            <w:pPr>
              <w:spacing w:after="0" w:line="240" w:lineRule="auto"/>
              <w:rPr>
                <w:b/>
                <w:bCs/>
                <w:szCs w:val="22"/>
              </w:rPr>
            </w:pPr>
            <w:r w:rsidRPr="00B349FE">
              <w:rPr>
                <w:b/>
                <w:bCs/>
                <w:sz w:val="22"/>
                <w:szCs w:val="22"/>
              </w:rPr>
              <w:t>PG.</w:t>
            </w:r>
            <w:r w:rsidR="00AE174B" w:rsidRPr="00B349FE">
              <w:rPr>
                <w:b/>
                <w:bCs/>
                <w:sz w:val="22"/>
                <w:szCs w:val="22"/>
              </w:rPr>
              <w:t>1,1</w:t>
            </w:r>
            <w:r w:rsidRPr="00B349FE">
              <w:rPr>
                <w:b/>
                <w:bCs/>
                <w:sz w:val="22"/>
                <w:szCs w:val="22"/>
              </w:rPr>
              <w:t>.a</w:t>
            </w:r>
          </w:p>
        </w:tc>
        <w:tc>
          <w:tcPr>
            <w:tcW w:w="5042" w:type="dxa"/>
            <w:shd w:val="clear" w:color="auto" w:fill="auto"/>
            <w:vAlign w:val="center"/>
          </w:tcPr>
          <w:p w:rsidR="00BC0970" w:rsidRPr="00B349FE" w:rsidRDefault="00BC0970" w:rsidP="00510F4F">
            <w:pPr>
              <w:spacing w:after="0" w:line="240" w:lineRule="auto"/>
              <w:rPr>
                <w:szCs w:val="22"/>
              </w:rPr>
            </w:pPr>
            <w:r w:rsidRPr="00B349FE">
              <w:rPr>
                <w:sz w:val="22"/>
                <w:szCs w:val="22"/>
              </w:rPr>
              <w:t>Kayıt bölgesindeki öğrencilerden okula kayıt yaptıranların oranı (%)</w:t>
            </w:r>
          </w:p>
        </w:tc>
        <w:tc>
          <w:tcPr>
            <w:tcW w:w="957" w:type="dxa"/>
            <w:shd w:val="clear" w:color="auto" w:fill="auto"/>
            <w:noWrap/>
            <w:vAlign w:val="center"/>
          </w:tcPr>
          <w:p w:rsidR="00BC0970" w:rsidRPr="00B349FE" w:rsidRDefault="00BC0970" w:rsidP="00BC0970">
            <w:pPr>
              <w:spacing w:after="0" w:line="240" w:lineRule="auto"/>
              <w:jc w:val="center"/>
              <w:rPr>
                <w:szCs w:val="22"/>
              </w:rPr>
            </w:pPr>
            <w:r w:rsidRPr="00B349FE">
              <w:rPr>
                <w:sz w:val="22"/>
                <w:szCs w:val="22"/>
              </w:rPr>
              <w:t>100</w:t>
            </w:r>
          </w:p>
        </w:tc>
        <w:tc>
          <w:tcPr>
            <w:tcW w:w="1092" w:type="dxa"/>
            <w:gridSpan w:val="2"/>
            <w:shd w:val="clear" w:color="auto" w:fill="auto"/>
            <w:noWrap/>
            <w:vAlign w:val="center"/>
          </w:tcPr>
          <w:p w:rsidR="00BC0970" w:rsidRPr="00B349FE" w:rsidRDefault="00BC0970" w:rsidP="00BC0970">
            <w:pPr>
              <w:spacing w:after="0" w:line="240" w:lineRule="auto"/>
              <w:jc w:val="center"/>
              <w:rPr>
                <w:szCs w:val="22"/>
              </w:rPr>
            </w:pPr>
            <w:r w:rsidRPr="00B349FE">
              <w:rPr>
                <w:sz w:val="22"/>
                <w:szCs w:val="22"/>
              </w:rPr>
              <w:t>100</w:t>
            </w:r>
          </w:p>
        </w:tc>
        <w:tc>
          <w:tcPr>
            <w:tcW w:w="1041" w:type="dxa"/>
            <w:vAlign w:val="center"/>
          </w:tcPr>
          <w:p w:rsidR="00BC0970" w:rsidRPr="00B349FE" w:rsidRDefault="00BC0970" w:rsidP="00510F4F">
            <w:pPr>
              <w:spacing w:after="0" w:line="240" w:lineRule="auto"/>
              <w:jc w:val="center"/>
              <w:rPr>
                <w:szCs w:val="22"/>
              </w:rPr>
            </w:pPr>
            <w:r w:rsidRPr="00B349FE">
              <w:rPr>
                <w:sz w:val="22"/>
                <w:szCs w:val="22"/>
              </w:rPr>
              <w:t>100</w:t>
            </w:r>
          </w:p>
        </w:tc>
        <w:tc>
          <w:tcPr>
            <w:tcW w:w="1007" w:type="dxa"/>
            <w:vAlign w:val="center"/>
          </w:tcPr>
          <w:p w:rsidR="00BC0970" w:rsidRPr="00B349FE" w:rsidRDefault="00BC0970" w:rsidP="00510F4F">
            <w:pPr>
              <w:spacing w:after="0" w:line="240" w:lineRule="auto"/>
              <w:jc w:val="center"/>
              <w:rPr>
                <w:szCs w:val="22"/>
              </w:rPr>
            </w:pPr>
            <w:r w:rsidRPr="00B349FE">
              <w:rPr>
                <w:sz w:val="22"/>
                <w:szCs w:val="22"/>
              </w:rPr>
              <w:t>100</w:t>
            </w:r>
          </w:p>
        </w:tc>
        <w:tc>
          <w:tcPr>
            <w:tcW w:w="1092" w:type="dxa"/>
            <w:vAlign w:val="center"/>
          </w:tcPr>
          <w:p w:rsidR="00BC0970" w:rsidRPr="00B349FE" w:rsidRDefault="00BC0970" w:rsidP="00510F4F">
            <w:pPr>
              <w:spacing w:after="0" w:line="240" w:lineRule="auto"/>
              <w:jc w:val="center"/>
              <w:rPr>
                <w:szCs w:val="22"/>
              </w:rPr>
            </w:pPr>
            <w:r w:rsidRPr="00B349FE">
              <w:rPr>
                <w:sz w:val="22"/>
                <w:szCs w:val="22"/>
              </w:rPr>
              <w:t>100</w:t>
            </w:r>
          </w:p>
        </w:tc>
        <w:tc>
          <w:tcPr>
            <w:tcW w:w="1005" w:type="dxa"/>
            <w:vAlign w:val="center"/>
          </w:tcPr>
          <w:p w:rsidR="00BC0970" w:rsidRPr="00B349FE" w:rsidRDefault="00BC0970" w:rsidP="00510F4F">
            <w:pPr>
              <w:spacing w:after="0" w:line="240" w:lineRule="auto"/>
              <w:jc w:val="center"/>
              <w:rPr>
                <w:szCs w:val="22"/>
              </w:rPr>
            </w:pPr>
            <w:r w:rsidRPr="00B349FE">
              <w:rPr>
                <w:sz w:val="22"/>
                <w:szCs w:val="22"/>
              </w:rPr>
              <w:t>100</w:t>
            </w:r>
          </w:p>
        </w:tc>
      </w:tr>
      <w:tr w:rsidR="00111A34" w:rsidRPr="00B349FE" w:rsidTr="00510F4F">
        <w:trPr>
          <w:gridAfter w:val="1"/>
          <w:wAfter w:w="15" w:type="dxa"/>
          <w:trHeight w:val="549"/>
        </w:trPr>
        <w:tc>
          <w:tcPr>
            <w:tcW w:w="1757" w:type="dxa"/>
            <w:shd w:val="clear" w:color="auto" w:fill="auto"/>
            <w:vAlign w:val="center"/>
          </w:tcPr>
          <w:p w:rsidR="00111A34" w:rsidRPr="00B349FE" w:rsidRDefault="00AE174B" w:rsidP="00510F4F">
            <w:pPr>
              <w:rPr>
                <w:szCs w:val="22"/>
              </w:rPr>
            </w:pPr>
            <w:r>
              <w:rPr>
                <w:b/>
                <w:bCs/>
                <w:sz w:val="22"/>
                <w:szCs w:val="22"/>
              </w:rPr>
              <w:t>PG.1,1.b</w:t>
            </w:r>
          </w:p>
        </w:tc>
        <w:tc>
          <w:tcPr>
            <w:tcW w:w="5042" w:type="dxa"/>
            <w:shd w:val="clear" w:color="auto" w:fill="auto"/>
            <w:vAlign w:val="center"/>
          </w:tcPr>
          <w:p w:rsidR="00111A34" w:rsidRPr="00B349FE" w:rsidRDefault="00111A34" w:rsidP="00510F4F">
            <w:pPr>
              <w:spacing w:after="0" w:line="240" w:lineRule="auto"/>
              <w:rPr>
                <w:szCs w:val="22"/>
              </w:rPr>
            </w:pPr>
            <w:r w:rsidRPr="00B349FE">
              <w:rPr>
                <w:sz w:val="22"/>
                <w:szCs w:val="22"/>
              </w:rPr>
              <w:t>Okula yeni başlayan öğrencilerden oryantasyon eğitimine katılanların oranı (%)</w:t>
            </w:r>
          </w:p>
        </w:tc>
        <w:tc>
          <w:tcPr>
            <w:tcW w:w="957" w:type="dxa"/>
            <w:shd w:val="clear" w:color="auto" w:fill="auto"/>
            <w:noWrap/>
            <w:vAlign w:val="center"/>
          </w:tcPr>
          <w:p w:rsidR="00111A34" w:rsidRPr="00B349FE" w:rsidRDefault="00111A34" w:rsidP="00111A34">
            <w:pPr>
              <w:spacing w:after="0" w:line="240" w:lineRule="auto"/>
              <w:jc w:val="center"/>
              <w:rPr>
                <w:szCs w:val="22"/>
              </w:rPr>
            </w:pPr>
            <w:r w:rsidRPr="00B349FE">
              <w:rPr>
                <w:sz w:val="22"/>
                <w:szCs w:val="22"/>
              </w:rPr>
              <w:t>100</w:t>
            </w:r>
          </w:p>
        </w:tc>
        <w:tc>
          <w:tcPr>
            <w:tcW w:w="1092" w:type="dxa"/>
            <w:gridSpan w:val="2"/>
            <w:shd w:val="clear" w:color="auto" w:fill="auto"/>
            <w:noWrap/>
            <w:vAlign w:val="center"/>
          </w:tcPr>
          <w:p w:rsidR="00111A34" w:rsidRPr="00B349FE" w:rsidRDefault="00111A34" w:rsidP="00111A34">
            <w:pPr>
              <w:spacing w:after="0" w:line="240" w:lineRule="auto"/>
              <w:jc w:val="center"/>
              <w:rPr>
                <w:szCs w:val="22"/>
              </w:rPr>
            </w:pPr>
            <w:r w:rsidRPr="00B349FE">
              <w:rPr>
                <w:sz w:val="22"/>
                <w:szCs w:val="22"/>
              </w:rPr>
              <w:t>100</w:t>
            </w:r>
          </w:p>
        </w:tc>
        <w:tc>
          <w:tcPr>
            <w:tcW w:w="1041" w:type="dxa"/>
            <w:vAlign w:val="center"/>
          </w:tcPr>
          <w:p w:rsidR="00111A34" w:rsidRPr="00B349FE" w:rsidRDefault="00111A34" w:rsidP="00111A34">
            <w:pPr>
              <w:spacing w:after="0" w:line="240" w:lineRule="auto"/>
              <w:jc w:val="center"/>
              <w:rPr>
                <w:szCs w:val="22"/>
              </w:rPr>
            </w:pPr>
            <w:r w:rsidRPr="00B349FE">
              <w:rPr>
                <w:sz w:val="22"/>
                <w:szCs w:val="22"/>
              </w:rPr>
              <w:t>100</w:t>
            </w:r>
          </w:p>
        </w:tc>
        <w:tc>
          <w:tcPr>
            <w:tcW w:w="1007" w:type="dxa"/>
            <w:vAlign w:val="center"/>
          </w:tcPr>
          <w:p w:rsidR="00111A34" w:rsidRPr="00B349FE" w:rsidRDefault="00111A34" w:rsidP="00111A34">
            <w:pPr>
              <w:spacing w:after="0" w:line="240" w:lineRule="auto"/>
              <w:jc w:val="center"/>
              <w:rPr>
                <w:szCs w:val="22"/>
              </w:rPr>
            </w:pPr>
            <w:r w:rsidRPr="00B349FE">
              <w:rPr>
                <w:sz w:val="22"/>
                <w:szCs w:val="22"/>
              </w:rPr>
              <w:t>100</w:t>
            </w:r>
          </w:p>
        </w:tc>
        <w:tc>
          <w:tcPr>
            <w:tcW w:w="1092" w:type="dxa"/>
            <w:vAlign w:val="center"/>
          </w:tcPr>
          <w:p w:rsidR="00111A34" w:rsidRPr="00B349FE" w:rsidRDefault="00111A34" w:rsidP="00111A34">
            <w:pPr>
              <w:spacing w:after="0" w:line="240" w:lineRule="auto"/>
              <w:jc w:val="center"/>
              <w:rPr>
                <w:szCs w:val="22"/>
              </w:rPr>
            </w:pPr>
            <w:r w:rsidRPr="00B349FE">
              <w:rPr>
                <w:sz w:val="22"/>
                <w:szCs w:val="22"/>
              </w:rPr>
              <w:t>100</w:t>
            </w:r>
          </w:p>
        </w:tc>
        <w:tc>
          <w:tcPr>
            <w:tcW w:w="1005" w:type="dxa"/>
            <w:vAlign w:val="center"/>
          </w:tcPr>
          <w:p w:rsidR="00111A34" w:rsidRPr="00B349FE" w:rsidRDefault="00111A34" w:rsidP="00111A34">
            <w:pPr>
              <w:spacing w:after="0" w:line="240" w:lineRule="auto"/>
              <w:jc w:val="center"/>
              <w:rPr>
                <w:szCs w:val="22"/>
              </w:rPr>
            </w:pPr>
            <w:r w:rsidRPr="00B349FE">
              <w:rPr>
                <w:sz w:val="22"/>
                <w:szCs w:val="22"/>
              </w:rPr>
              <w:t>100</w:t>
            </w:r>
          </w:p>
        </w:tc>
      </w:tr>
      <w:tr w:rsidR="00111A34" w:rsidRPr="00B349FE" w:rsidTr="00510F4F">
        <w:trPr>
          <w:gridAfter w:val="1"/>
          <w:wAfter w:w="15" w:type="dxa"/>
          <w:trHeight w:val="549"/>
        </w:trPr>
        <w:tc>
          <w:tcPr>
            <w:tcW w:w="1757" w:type="dxa"/>
            <w:shd w:val="clear" w:color="auto" w:fill="auto"/>
            <w:vAlign w:val="center"/>
          </w:tcPr>
          <w:p w:rsidR="00111A34" w:rsidRPr="00B349FE" w:rsidRDefault="00111A34" w:rsidP="00510F4F">
            <w:pPr>
              <w:rPr>
                <w:szCs w:val="22"/>
              </w:rPr>
            </w:pPr>
            <w:r w:rsidRPr="00B349FE">
              <w:rPr>
                <w:b/>
                <w:bCs/>
                <w:sz w:val="22"/>
                <w:szCs w:val="22"/>
              </w:rPr>
              <w:t>PG.</w:t>
            </w:r>
            <w:r w:rsidR="00AE174B" w:rsidRPr="00B349FE">
              <w:rPr>
                <w:b/>
                <w:bCs/>
                <w:sz w:val="22"/>
                <w:szCs w:val="22"/>
              </w:rPr>
              <w:t>1,1</w:t>
            </w:r>
            <w:r w:rsidRPr="00B349FE">
              <w:rPr>
                <w:b/>
                <w:bCs/>
                <w:sz w:val="22"/>
                <w:szCs w:val="22"/>
              </w:rPr>
              <w:t>.</w:t>
            </w:r>
            <w:r w:rsidR="00AE174B">
              <w:rPr>
                <w:b/>
                <w:bCs/>
                <w:sz w:val="22"/>
                <w:szCs w:val="22"/>
              </w:rPr>
              <w:t>c</w:t>
            </w:r>
          </w:p>
        </w:tc>
        <w:tc>
          <w:tcPr>
            <w:tcW w:w="5042" w:type="dxa"/>
            <w:shd w:val="clear" w:color="auto" w:fill="auto"/>
            <w:vAlign w:val="center"/>
          </w:tcPr>
          <w:p w:rsidR="00111A34" w:rsidRPr="00B349FE" w:rsidRDefault="00111A34" w:rsidP="00510F4F">
            <w:pPr>
              <w:spacing w:after="0" w:line="240" w:lineRule="auto"/>
              <w:rPr>
                <w:szCs w:val="22"/>
              </w:rPr>
            </w:pPr>
            <w:r w:rsidRPr="00B349FE">
              <w:rPr>
                <w:sz w:val="22"/>
                <w:szCs w:val="22"/>
              </w:rPr>
              <w:t>Bir eğitim ve öğretim döneminde 20 gün ve üzeri devamsızlık yapan öğrenci oranı (%)</w:t>
            </w:r>
          </w:p>
        </w:tc>
        <w:tc>
          <w:tcPr>
            <w:tcW w:w="957" w:type="dxa"/>
            <w:shd w:val="clear" w:color="auto" w:fill="auto"/>
            <w:noWrap/>
            <w:vAlign w:val="center"/>
          </w:tcPr>
          <w:p w:rsidR="00111A34" w:rsidRPr="00B349FE" w:rsidRDefault="00111A34" w:rsidP="00111A34">
            <w:pPr>
              <w:spacing w:after="0" w:line="240" w:lineRule="auto"/>
              <w:jc w:val="center"/>
              <w:rPr>
                <w:szCs w:val="22"/>
              </w:rPr>
            </w:pPr>
            <w:r w:rsidRPr="00B349FE">
              <w:rPr>
                <w:sz w:val="22"/>
                <w:szCs w:val="22"/>
              </w:rPr>
              <w:t>1</w:t>
            </w:r>
          </w:p>
        </w:tc>
        <w:tc>
          <w:tcPr>
            <w:tcW w:w="1092" w:type="dxa"/>
            <w:gridSpan w:val="2"/>
            <w:shd w:val="clear" w:color="auto" w:fill="auto"/>
            <w:noWrap/>
            <w:vAlign w:val="center"/>
          </w:tcPr>
          <w:p w:rsidR="00111A34" w:rsidRPr="00B349FE" w:rsidRDefault="00C27CEE" w:rsidP="00111A34">
            <w:pPr>
              <w:spacing w:after="0" w:line="240" w:lineRule="auto"/>
              <w:jc w:val="center"/>
              <w:rPr>
                <w:szCs w:val="22"/>
              </w:rPr>
            </w:pPr>
            <w:r>
              <w:rPr>
                <w:sz w:val="22"/>
                <w:szCs w:val="22"/>
              </w:rPr>
              <w:t>1</w:t>
            </w:r>
          </w:p>
        </w:tc>
        <w:tc>
          <w:tcPr>
            <w:tcW w:w="1041" w:type="dxa"/>
            <w:vAlign w:val="center"/>
          </w:tcPr>
          <w:p w:rsidR="00111A34" w:rsidRPr="00B349FE" w:rsidRDefault="00111A34" w:rsidP="00111A34">
            <w:pPr>
              <w:spacing w:after="0" w:line="240" w:lineRule="auto"/>
              <w:jc w:val="center"/>
              <w:rPr>
                <w:szCs w:val="22"/>
              </w:rPr>
            </w:pPr>
            <w:r w:rsidRPr="00B349FE">
              <w:rPr>
                <w:sz w:val="22"/>
                <w:szCs w:val="22"/>
              </w:rPr>
              <w:t>0</w:t>
            </w:r>
          </w:p>
        </w:tc>
        <w:tc>
          <w:tcPr>
            <w:tcW w:w="1007" w:type="dxa"/>
            <w:vAlign w:val="center"/>
          </w:tcPr>
          <w:p w:rsidR="00111A34" w:rsidRPr="00B349FE" w:rsidRDefault="00111A34" w:rsidP="00111A34">
            <w:pPr>
              <w:spacing w:after="0" w:line="240" w:lineRule="auto"/>
              <w:jc w:val="center"/>
              <w:rPr>
                <w:szCs w:val="22"/>
              </w:rPr>
            </w:pPr>
            <w:r w:rsidRPr="00B349FE">
              <w:rPr>
                <w:sz w:val="22"/>
                <w:szCs w:val="22"/>
              </w:rPr>
              <w:t>0</w:t>
            </w:r>
          </w:p>
        </w:tc>
        <w:tc>
          <w:tcPr>
            <w:tcW w:w="1092" w:type="dxa"/>
            <w:vAlign w:val="center"/>
          </w:tcPr>
          <w:p w:rsidR="00111A34" w:rsidRPr="00B349FE" w:rsidRDefault="00111A34" w:rsidP="00111A34">
            <w:pPr>
              <w:spacing w:after="0" w:line="240" w:lineRule="auto"/>
              <w:jc w:val="center"/>
              <w:rPr>
                <w:szCs w:val="22"/>
              </w:rPr>
            </w:pPr>
            <w:r w:rsidRPr="00B349FE">
              <w:rPr>
                <w:sz w:val="22"/>
                <w:szCs w:val="22"/>
              </w:rPr>
              <w:t>0</w:t>
            </w:r>
          </w:p>
        </w:tc>
        <w:tc>
          <w:tcPr>
            <w:tcW w:w="1005" w:type="dxa"/>
            <w:vAlign w:val="center"/>
          </w:tcPr>
          <w:p w:rsidR="00111A34" w:rsidRPr="00B349FE" w:rsidRDefault="00111A34" w:rsidP="00111A34">
            <w:pPr>
              <w:spacing w:after="0" w:line="240" w:lineRule="auto"/>
              <w:jc w:val="center"/>
              <w:rPr>
                <w:szCs w:val="22"/>
              </w:rPr>
            </w:pPr>
            <w:r w:rsidRPr="00B349FE">
              <w:rPr>
                <w:sz w:val="22"/>
                <w:szCs w:val="22"/>
              </w:rPr>
              <w:t>0</w:t>
            </w:r>
          </w:p>
        </w:tc>
      </w:tr>
      <w:tr w:rsidR="00111A34" w:rsidRPr="00B349FE" w:rsidTr="00510F4F">
        <w:trPr>
          <w:gridAfter w:val="1"/>
          <w:wAfter w:w="15" w:type="dxa"/>
          <w:trHeight w:val="549"/>
        </w:trPr>
        <w:tc>
          <w:tcPr>
            <w:tcW w:w="1757" w:type="dxa"/>
            <w:shd w:val="clear" w:color="auto" w:fill="auto"/>
            <w:vAlign w:val="center"/>
          </w:tcPr>
          <w:p w:rsidR="00111A34" w:rsidRPr="00B349FE" w:rsidRDefault="00111A34" w:rsidP="00510F4F">
            <w:pPr>
              <w:rPr>
                <w:szCs w:val="22"/>
              </w:rPr>
            </w:pPr>
            <w:r w:rsidRPr="00B349FE">
              <w:rPr>
                <w:b/>
                <w:bCs/>
                <w:sz w:val="22"/>
                <w:szCs w:val="22"/>
              </w:rPr>
              <w:t>PG.</w:t>
            </w:r>
            <w:r w:rsidR="00AE174B" w:rsidRPr="00B349FE">
              <w:rPr>
                <w:b/>
                <w:bCs/>
                <w:sz w:val="22"/>
                <w:szCs w:val="22"/>
              </w:rPr>
              <w:t>1,1</w:t>
            </w:r>
            <w:r w:rsidRPr="00B349FE">
              <w:rPr>
                <w:b/>
                <w:bCs/>
                <w:sz w:val="22"/>
                <w:szCs w:val="22"/>
              </w:rPr>
              <w:t>.</w:t>
            </w:r>
            <w:r w:rsidR="00AE174B">
              <w:rPr>
                <w:b/>
                <w:bCs/>
                <w:sz w:val="22"/>
                <w:szCs w:val="22"/>
              </w:rPr>
              <w:t>d</w:t>
            </w:r>
          </w:p>
        </w:tc>
        <w:tc>
          <w:tcPr>
            <w:tcW w:w="5042" w:type="dxa"/>
            <w:shd w:val="clear" w:color="auto" w:fill="auto"/>
            <w:vAlign w:val="center"/>
          </w:tcPr>
          <w:p w:rsidR="00111A34" w:rsidRPr="00B349FE" w:rsidRDefault="00111A34" w:rsidP="00510F4F">
            <w:pPr>
              <w:spacing w:after="0" w:line="240" w:lineRule="auto"/>
              <w:rPr>
                <w:szCs w:val="22"/>
              </w:rPr>
            </w:pPr>
            <w:r w:rsidRPr="00B349FE">
              <w:rPr>
                <w:sz w:val="22"/>
                <w:szCs w:val="22"/>
              </w:rPr>
              <w:t>Bir eğitim ve öğretim döneminde 20 gün ve üzeri devamsızlık yapan yabancı öğrenci oranı (%)</w:t>
            </w:r>
          </w:p>
        </w:tc>
        <w:tc>
          <w:tcPr>
            <w:tcW w:w="957" w:type="dxa"/>
            <w:shd w:val="clear" w:color="auto" w:fill="auto"/>
            <w:noWrap/>
            <w:vAlign w:val="center"/>
          </w:tcPr>
          <w:p w:rsidR="00111A34" w:rsidRPr="00B349FE" w:rsidRDefault="00111A34" w:rsidP="00111A34">
            <w:pPr>
              <w:spacing w:after="0" w:line="240" w:lineRule="auto"/>
              <w:jc w:val="center"/>
              <w:rPr>
                <w:szCs w:val="22"/>
              </w:rPr>
            </w:pPr>
            <w:r w:rsidRPr="00B349FE">
              <w:rPr>
                <w:sz w:val="22"/>
                <w:szCs w:val="22"/>
              </w:rPr>
              <w:t>0</w:t>
            </w:r>
          </w:p>
        </w:tc>
        <w:tc>
          <w:tcPr>
            <w:tcW w:w="1092" w:type="dxa"/>
            <w:gridSpan w:val="2"/>
            <w:shd w:val="clear" w:color="auto" w:fill="auto"/>
            <w:noWrap/>
            <w:vAlign w:val="center"/>
          </w:tcPr>
          <w:p w:rsidR="00111A34" w:rsidRPr="00B349FE" w:rsidRDefault="00111A34" w:rsidP="00111A34">
            <w:pPr>
              <w:spacing w:after="0" w:line="240" w:lineRule="auto"/>
              <w:jc w:val="center"/>
              <w:rPr>
                <w:szCs w:val="22"/>
              </w:rPr>
            </w:pPr>
            <w:r w:rsidRPr="00B349FE">
              <w:rPr>
                <w:sz w:val="22"/>
                <w:szCs w:val="22"/>
              </w:rPr>
              <w:t>0</w:t>
            </w:r>
          </w:p>
        </w:tc>
        <w:tc>
          <w:tcPr>
            <w:tcW w:w="1041" w:type="dxa"/>
            <w:vAlign w:val="center"/>
          </w:tcPr>
          <w:p w:rsidR="00111A34" w:rsidRPr="00B349FE" w:rsidRDefault="00111A34" w:rsidP="00111A34">
            <w:pPr>
              <w:spacing w:after="0" w:line="240" w:lineRule="auto"/>
              <w:jc w:val="center"/>
              <w:rPr>
                <w:szCs w:val="22"/>
              </w:rPr>
            </w:pPr>
            <w:r w:rsidRPr="00B349FE">
              <w:rPr>
                <w:sz w:val="22"/>
                <w:szCs w:val="22"/>
              </w:rPr>
              <w:t>0</w:t>
            </w:r>
          </w:p>
        </w:tc>
        <w:tc>
          <w:tcPr>
            <w:tcW w:w="1007" w:type="dxa"/>
            <w:vAlign w:val="center"/>
          </w:tcPr>
          <w:p w:rsidR="00111A34" w:rsidRPr="00B349FE" w:rsidRDefault="00111A34" w:rsidP="00111A34">
            <w:pPr>
              <w:spacing w:after="0" w:line="240" w:lineRule="auto"/>
              <w:jc w:val="center"/>
              <w:rPr>
                <w:szCs w:val="22"/>
              </w:rPr>
            </w:pPr>
            <w:r w:rsidRPr="00B349FE">
              <w:rPr>
                <w:sz w:val="22"/>
                <w:szCs w:val="22"/>
              </w:rPr>
              <w:t>0</w:t>
            </w:r>
          </w:p>
        </w:tc>
        <w:tc>
          <w:tcPr>
            <w:tcW w:w="1092" w:type="dxa"/>
            <w:vAlign w:val="center"/>
          </w:tcPr>
          <w:p w:rsidR="00111A34" w:rsidRPr="00B349FE" w:rsidRDefault="00111A34" w:rsidP="00111A34">
            <w:pPr>
              <w:spacing w:after="0" w:line="240" w:lineRule="auto"/>
              <w:jc w:val="center"/>
              <w:rPr>
                <w:szCs w:val="22"/>
              </w:rPr>
            </w:pPr>
            <w:r w:rsidRPr="00B349FE">
              <w:rPr>
                <w:sz w:val="22"/>
                <w:szCs w:val="22"/>
              </w:rPr>
              <w:t>0</w:t>
            </w:r>
          </w:p>
        </w:tc>
        <w:tc>
          <w:tcPr>
            <w:tcW w:w="1005" w:type="dxa"/>
            <w:vAlign w:val="center"/>
          </w:tcPr>
          <w:p w:rsidR="00111A34" w:rsidRPr="00B349FE" w:rsidRDefault="00111A34" w:rsidP="00111A34">
            <w:pPr>
              <w:spacing w:after="0" w:line="240" w:lineRule="auto"/>
              <w:jc w:val="center"/>
              <w:rPr>
                <w:szCs w:val="22"/>
              </w:rPr>
            </w:pPr>
            <w:r w:rsidRPr="00B349FE">
              <w:rPr>
                <w:sz w:val="22"/>
                <w:szCs w:val="22"/>
              </w:rPr>
              <w:t>0</w:t>
            </w:r>
          </w:p>
        </w:tc>
      </w:tr>
      <w:tr w:rsidR="00111A34" w:rsidRPr="00B349FE" w:rsidTr="00510F4F">
        <w:trPr>
          <w:gridAfter w:val="1"/>
          <w:wAfter w:w="15" w:type="dxa"/>
          <w:trHeight w:val="549"/>
        </w:trPr>
        <w:tc>
          <w:tcPr>
            <w:tcW w:w="1757" w:type="dxa"/>
            <w:shd w:val="clear" w:color="auto" w:fill="auto"/>
            <w:vAlign w:val="center"/>
          </w:tcPr>
          <w:p w:rsidR="00111A34" w:rsidRPr="00B349FE" w:rsidRDefault="00111A34" w:rsidP="00510F4F">
            <w:pPr>
              <w:rPr>
                <w:szCs w:val="22"/>
              </w:rPr>
            </w:pPr>
            <w:r w:rsidRPr="00B349FE">
              <w:rPr>
                <w:b/>
                <w:bCs/>
                <w:sz w:val="22"/>
                <w:szCs w:val="22"/>
              </w:rPr>
              <w:t>PG.</w:t>
            </w:r>
            <w:r w:rsidR="00AE174B" w:rsidRPr="00B349FE">
              <w:rPr>
                <w:b/>
                <w:bCs/>
                <w:sz w:val="22"/>
                <w:szCs w:val="22"/>
              </w:rPr>
              <w:t>1,1</w:t>
            </w:r>
            <w:r w:rsidRPr="00B349FE">
              <w:rPr>
                <w:b/>
                <w:bCs/>
                <w:sz w:val="22"/>
                <w:szCs w:val="22"/>
              </w:rPr>
              <w:t>.</w:t>
            </w:r>
            <w:r w:rsidR="00AE174B">
              <w:rPr>
                <w:b/>
                <w:bCs/>
                <w:sz w:val="22"/>
                <w:szCs w:val="22"/>
              </w:rPr>
              <w:t>e</w:t>
            </w:r>
          </w:p>
        </w:tc>
        <w:tc>
          <w:tcPr>
            <w:tcW w:w="5042" w:type="dxa"/>
            <w:shd w:val="clear" w:color="auto" w:fill="auto"/>
            <w:vAlign w:val="center"/>
          </w:tcPr>
          <w:p w:rsidR="00111A34" w:rsidRPr="00B349FE" w:rsidRDefault="00111A34" w:rsidP="00510F4F">
            <w:pPr>
              <w:spacing w:after="0" w:line="240" w:lineRule="auto"/>
              <w:rPr>
                <w:szCs w:val="22"/>
              </w:rPr>
            </w:pPr>
            <w:r w:rsidRPr="00B349FE">
              <w:rPr>
                <w:sz w:val="22"/>
                <w:szCs w:val="22"/>
              </w:rPr>
              <w:t>Okulun özel eğitime ihtiyaç duyan bireylerin kullanımına uygunluğu (0-1)</w:t>
            </w:r>
          </w:p>
        </w:tc>
        <w:tc>
          <w:tcPr>
            <w:tcW w:w="957" w:type="dxa"/>
            <w:shd w:val="clear" w:color="auto" w:fill="auto"/>
            <w:noWrap/>
            <w:vAlign w:val="center"/>
          </w:tcPr>
          <w:p w:rsidR="00111A34" w:rsidRPr="00B349FE" w:rsidRDefault="00111A34" w:rsidP="00111A34">
            <w:pPr>
              <w:spacing w:after="0" w:line="240" w:lineRule="auto"/>
              <w:jc w:val="center"/>
              <w:rPr>
                <w:szCs w:val="22"/>
              </w:rPr>
            </w:pPr>
            <w:r w:rsidRPr="00B349FE">
              <w:rPr>
                <w:sz w:val="22"/>
                <w:szCs w:val="22"/>
              </w:rPr>
              <w:t>1</w:t>
            </w:r>
          </w:p>
        </w:tc>
        <w:tc>
          <w:tcPr>
            <w:tcW w:w="1092" w:type="dxa"/>
            <w:gridSpan w:val="2"/>
            <w:shd w:val="clear" w:color="auto" w:fill="auto"/>
            <w:noWrap/>
            <w:vAlign w:val="center"/>
          </w:tcPr>
          <w:p w:rsidR="00111A34" w:rsidRPr="00B349FE" w:rsidRDefault="00111A34" w:rsidP="00111A34">
            <w:pPr>
              <w:spacing w:after="0" w:line="240" w:lineRule="auto"/>
              <w:jc w:val="center"/>
              <w:rPr>
                <w:szCs w:val="22"/>
              </w:rPr>
            </w:pPr>
            <w:r w:rsidRPr="00B349FE">
              <w:rPr>
                <w:sz w:val="22"/>
                <w:szCs w:val="22"/>
              </w:rPr>
              <w:t>1</w:t>
            </w:r>
          </w:p>
        </w:tc>
        <w:tc>
          <w:tcPr>
            <w:tcW w:w="1041" w:type="dxa"/>
            <w:vAlign w:val="center"/>
          </w:tcPr>
          <w:p w:rsidR="00111A34" w:rsidRPr="00B349FE" w:rsidRDefault="00111A34" w:rsidP="00111A34">
            <w:pPr>
              <w:spacing w:after="0" w:line="240" w:lineRule="auto"/>
              <w:jc w:val="center"/>
              <w:rPr>
                <w:szCs w:val="22"/>
              </w:rPr>
            </w:pPr>
            <w:r w:rsidRPr="00B349FE">
              <w:rPr>
                <w:sz w:val="22"/>
                <w:szCs w:val="22"/>
              </w:rPr>
              <w:t>1</w:t>
            </w:r>
          </w:p>
        </w:tc>
        <w:tc>
          <w:tcPr>
            <w:tcW w:w="1007" w:type="dxa"/>
            <w:vAlign w:val="center"/>
          </w:tcPr>
          <w:p w:rsidR="00111A34" w:rsidRPr="00B349FE" w:rsidRDefault="00111A34" w:rsidP="00111A34">
            <w:pPr>
              <w:spacing w:after="0" w:line="240" w:lineRule="auto"/>
              <w:jc w:val="center"/>
              <w:rPr>
                <w:szCs w:val="22"/>
              </w:rPr>
            </w:pPr>
            <w:r w:rsidRPr="00B349FE">
              <w:rPr>
                <w:sz w:val="22"/>
                <w:szCs w:val="22"/>
              </w:rPr>
              <w:t>1</w:t>
            </w:r>
          </w:p>
        </w:tc>
        <w:tc>
          <w:tcPr>
            <w:tcW w:w="1092" w:type="dxa"/>
            <w:vAlign w:val="center"/>
          </w:tcPr>
          <w:p w:rsidR="00111A34" w:rsidRPr="00B349FE" w:rsidRDefault="00111A34" w:rsidP="00111A34">
            <w:pPr>
              <w:spacing w:after="0" w:line="240" w:lineRule="auto"/>
              <w:jc w:val="center"/>
              <w:rPr>
                <w:szCs w:val="22"/>
              </w:rPr>
            </w:pPr>
            <w:r w:rsidRPr="00B349FE">
              <w:rPr>
                <w:sz w:val="22"/>
                <w:szCs w:val="22"/>
              </w:rPr>
              <w:t>1</w:t>
            </w:r>
          </w:p>
        </w:tc>
        <w:tc>
          <w:tcPr>
            <w:tcW w:w="1005" w:type="dxa"/>
            <w:vAlign w:val="center"/>
          </w:tcPr>
          <w:p w:rsidR="00111A34" w:rsidRPr="00B349FE" w:rsidRDefault="00111A34" w:rsidP="00111A34">
            <w:pPr>
              <w:spacing w:after="0" w:line="240" w:lineRule="auto"/>
              <w:jc w:val="center"/>
              <w:rPr>
                <w:szCs w:val="22"/>
              </w:rPr>
            </w:pPr>
            <w:r w:rsidRPr="00B349FE">
              <w:rPr>
                <w:sz w:val="22"/>
                <w:szCs w:val="22"/>
              </w:rPr>
              <w:t>1</w:t>
            </w:r>
          </w:p>
        </w:tc>
      </w:tr>
    </w:tbl>
    <w:p w:rsidR="00D74972" w:rsidRPr="00B349FE" w:rsidRDefault="00D74972" w:rsidP="00720947"/>
    <w:p w:rsidR="00720947" w:rsidRPr="002B6FDB" w:rsidRDefault="00720947" w:rsidP="00720947">
      <w:pPr>
        <w:rPr>
          <w:b/>
          <w:sz w:val="28"/>
        </w:rPr>
      </w:pPr>
      <w:r w:rsidRPr="00550EC9">
        <w:rPr>
          <w:b/>
          <w:sz w:val="28"/>
        </w:rPr>
        <w:t>Eylemler</w:t>
      </w:r>
    </w:p>
    <w:tbl>
      <w:tblPr>
        <w:tblW w:w="4585" w:type="pct"/>
        <w:tblLayout w:type="fixed"/>
        <w:tblCellMar>
          <w:left w:w="70" w:type="dxa"/>
          <w:right w:w="70" w:type="dxa"/>
        </w:tblCellMar>
        <w:tblLook w:val="04A0"/>
      </w:tblPr>
      <w:tblGrid>
        <w:gridCol w:w="966"/>
        <w:gridCol w:w="6350"/>
        <w:gridCol w:w="3172"/>
        <w:gridCol w:w="2482"/>
      </w:tblGrid>
      <w:tr w:rsidR="00720947" w:rsidRPr="00A47F2F" w:rsidTr="005E3364">
        <w:trPr>
          <w:trHeight w:val="441"/>
          <w:tblHeader/>
        </w:trPr>
        <w:tc>
          <w:tcPr>
            <w:tcW w:w="3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20947" w:rsidRPr="00A47F2F" w:rsidRDefault="00720947" w:rsidP="00510F4F">
            <w:pPr>
              <w:spacing w:after="0" w:line="240" w:lineRule="auto"/>
              <w:jc w:val="center"/>
              <w:rPr>
                <w:b/>
                <w:bCs/>
                <w:color w:val="000000"/>
                <w:szCs w:val="24"/>
              </w:rPr>
            </w:pPr>
            <w:r>
              <w:rPr>
                <w:b/>
                <w:bCs/>
                <w:color w:val="000000"/>
                <w:szCs w:val="24"/>
              </w:rPr>
              <w:t>No</w:t>
            </w:r>
          </w:p>
        </w:tc>
        <w:tc>
          <w:tcPr>
            <w:tcW w:w="2448" w:type="pct"/>
            <w:tcBorders>
              <w:top w:val="single" w:sz="8" w:space="0" w:color="auto"/>
              <w:left w:val="nil"/>
              <w:bottom w:val="single" w:sz="8" w:space="0" w:color="auto"/>
              <w:right w:val="single" w:sz="8" w:space="0" w:color="auto"/>
            </w:tcBorders>
            <w:shd w:val="clear" w:color="auto" w:fill="auto"/>
            <w:noWrap/>
            <w:vAlign w:val="center"/>
            <w:hideMark/>
          </w:tcPr>
          <w:p w:rsidR="00720947" w:rsidRPr="00A47F2F" w:rsidRDefault="00720947" w:rsidP="00510F4F">
            <w:pPr>
              <w:spacing w:after="0" w:line="240" w:lineRule="auto"/>
              <w:jc w:val="center"/>
              <w:rPr>
                <w:b/>
                <w:bCs/>
                <w:color w:val="000000"/>
                <w:szCs w:val="24"/>
              </w:rPr>
            </w:pPr>
            <w:r>
              <w:rPr>
                <w:b/>
                <w:bCs/>
                <w:color w:val="000000"/>
                <w:szCs w:val="24"/>
              </w:rPr>
              <w:t>Eylem İfadesi</w:t>
            </w:r>
          </w:p>
        </w:tc>
        <w:tc>
          <w:tcPr>
            <w:tcW w:w="1223" w:type="pct"/>
            <w:tcBorders>
              <w:top w:val="single" w:sz="8" w:space="0" w:color="auto"/>
              <w:left w:val="nil"/>
              <w:bottom w:val="single" w:sz="8" w:space="0" w:color="auto"/>
              <w:right w:val="single" w:sz="8" w:space="0" w:color="auto"/>
            </w:tcBorders>
            <w:shd w:val="clear" w:color="auto" w:fill="auto"/>
            <w:vAlign w:val="center"/>
          </w:tcPr>
          <w:p w:rsidR="00720947" w:rsidRPr="00A47F2F" w:rsidRDefault="00720947" w:rsidP="00510F4F">
            <w:pPr>
              <w:spacing w:after="0" w:line="240" w:lineRule="auto"/>
              <w:jc w:val="center"/>
              <w:rPr>
                <w:b/>
                <w:bCs/>
                <w:color w:val="000000"/>
                <w:szCs w:val="24"/>
              </w:rPr>
            </w:pPr>
            <w:r>
              <w:rPr>
                <w:b/>
                <w:bCs/>
                <w:color w:val="000000"/>
                <w:szCs w:val="24"/>
              </w:rPr>
              <w:t>Eylem Sorumlusu</w:t>
            </w:r>
          </w:p>
        </w:tc>
        <w:tc>
          <w:tcPr>
            <w:tcW w:w="958" w:type="pct"/>
            <w:tcBorders>
              <w:top w:val="single" w:sz="8" w:space="0" w:color="auto"/>
              <w:left w:val="nil"/>
              <w:bottom w:val="single" w:sz="8" w:space="0" w:color="auto"/>
              <w:right w:val="single" w:sz="8" w:space="0" w:color="auto"/>
            </w:tcBorders>
            <w:shd w:val="clear" w:color="auto" w:fill="auto"/>
            <w:vAlign w:val="center"/>
          </w:tcPr>
          <w:p w:rsidR="00720947" w:rsidRPr="00A47F2F" w:rsidRDefault="00720947" w:rsidP="00510F4F">
            <w:pPr>
              <w:spacing w:after="0" w:line="240" w:lineRule="auto"/>
              <w:jc w:val="center"/>
              <w:rPr>
                <w:b/>
                <w:bCs/>
                <w:color w:val="000000"/>
                <w:szCs w:val="24"/>
              </w:rPr>
            </w:pPr>
            <w:r>
              <w:rPr>
                <w:b/>
                <w:bCs/>
                <w:color w:val="000000"/>
                <w:szCs w:val="24"/>
              </w:rPr>
              <w:t>Eylem Tarihi</w:t>
            </w:r>
          </w:p>
        </w:tc>
      </w:tr>
      <w:tr w:rsidR="00720947" w:rsidRPr="00A47F2F" w:rsidTr="005E3364">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rsidR="00720947" w:rsidRPr="00A47F2F" w:rsidRDefault="00720947" w:rsidP="00510F4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48" w:type="pct"/>
            <w:tcBorders>
              <w:top w:val="nil"/>
              <w:left w:val="nil"/>
              <w:bottom w:val="single" w:sz="8" w:space="0" w:color="auto"/>
              <w:right w:val="single" w:sz="8" w:space="0" w:color="auto"/>
            </w:tcBorders>
            <w:shd w:val="clear" w:color="auto" w:fill="auto"/>
            <w:vAlign w:val="center"/>
          </w:tcPr>
          <w:p w:rsidR="00720947" w:rsidRPr="00A47F2F" w:rsidRDefault="00C27CEE" w:rsidP="008D0E21">
            <w:pPr>
              <w:spacing w:after="0" w:line="240" w:lineRule="auto"/>
              <w:rPr>
                <w:color w:val="000000"/>
                <w:szCs w:val="24"/>
              </w:rPr>
            </w:pPr>
            <w:r>
              <w:rPr>
                <w:color w:val="000000"/>
                <w:szCs w:val="24"/>
              </w:rPr>
              <w:t>Çorum RAM</w:t>
            </w:r>
            <w:r w:rsidR="002D4D1B">
              <w:rPr>
                <w:color w:val="000000"/>
                <w:szCs w:val="24"/>
              </w:rPr>
              <w:t xml:space="preserve"> Müdürlüğü </w:t>
            </w:r>
            <w:r w:rsidR="00B10B37">
              <w:rPr>
                <w:color w:val="000000"/>
                <w:szCs w:val="24"/>
              </w:rPr>
              <w:t xml:space="preserve">ile koordinasyon </w:t>
            </w:r>
            <w:r>
              <w:rPr>
                <w:color w:val="000000"/>
                <w:szCs w:val="24"/>
              </w:rPr>
              <w:t>halinde öğrenci</w:t>
            </w:r>
            <w:r w:rsidR="00720947">
              <w:rPr>
                <w:color w:val="000000"/>
                <w:szCs w:val="24"/>
              </w:rPr>
              <w:t xml:space="preserve"> tespiti yapılarak okulumuza öğrenci kaydı </w:t>
            </w:r>
            <w:r w:rsidR="00111A34">
              <w:rPr>
                <w:color w:val="000000"/>
                <w:szCs w:val="24"/>
              </w:rPr>
              <w:t>yapılacaktır.</w:t>
            </w:r>
          </w:p>
        </w:tc>
        <w:tc>
          <w:tcPr>
            <w:tcW w:w="1223" w:type="pct"/>
            <w:tcBorders>
              <w:top w:val="nil"/>
              <w:left w:val="nil"/>
              <w:bottom w:val="single" w:sz="8" w:space="0" w:color="auto"/>
              <w:right w:val="single" w:sz="8" w:space="0" w:color="auto"/>
            </w:tcBorders>
            <w:shd w:val="clear" w:color="auto" w:fill="auto"/>
            <w:vAlign w:val="center"/>
          </w:tcPr>
          <w:p w:rsidR="00720947" w:rsidRPr="00A47F2F" w:rsidRDefault="00720947" w:rsidP="00510F4F">
            <w:pPr>
              <w:spacing w:after="0" w:line="240" w:lineRule="auto"/>
              <w:jc w:val="both"/>
              <w:rPr>
                <w:color w:val="000000"/>
                <w:szCs w:val="24"/>
              </w:rPr>
            </w:pPr>
            <w:r>
              <w:rPr>
                <w:color w:val="000000"/>
                <w:szCs w:val="24"/>
              </w:rPr>
              <w:t>Okul Stratejik Plan Ekibi</w:t>
            </w:r>
          </w:p>
        </w:tc>
        <w:tc>
          <w:tcPr>
            <w:tcW w:w="958" w:type="pct"/>
            <w:tcBorders>
              <w:top w:val="nil"/>
              <w:left w:val="nil"/>
              <w:bottom w:val="single" w:sz="8" w:space="0" w:color="auto"/>
              <w:right w:val="single" w:sz="8" w:space="0" w:color="auto"/>
            </w:tcBorders>
            <w:shd w:val="clear" w:color="auto" w:fill="auto"/>
            <w:vAlign w:val="center"/>
          </w:tcPr>
          <w:p w:rsidR="00720947" w:rsidRPr="00A47F2F" w:rsidRDefault="000C32D2" w:rsidP="00510F4F">
            <w:pPr>
              <w:spacing w:after="0" w:line="240" w:lineRule="auto"/>
              <w:jc w:val="both"/>
              <w:rPr>
                <w:color w:val="000000"/>
                <w:szCs w:val="24"/>
              </w:rPr>
            </w:pPr>
            <w:r>
              <w:rPr>
                <w:color w:val="000000"/>
                <w:szCs w:val="24"/>
              </w:rPr>
              <w:t>Ağustos2019-Eylül 2019</w:t>
            </w:r>
          </w:p>
        </w:tc>
      </w:tr>
      <w:tr w:rsidR="00720947" w:rsidRPr="00A47F2F" w:rsidTr="005E3364">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720947" w:rsidRPr="00A47F2F" w:rsidRDefault="00720947" w:rsidP="00510F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48" w:type="pct"/>
            <w:tcBorders>
              <w:top w:val="nil"/>
              <w:left w:val="nil"/>
              <w:bottom w:val="single" w:sz="8" w:space="0" w:color="auto"/>
              <w:right w:val="single" w:sz="8" w:space="0" w:color="auto"/>
            </w:tcBorders>
            <w:shd w:val="clear" w:color="auto" w:fill="auto"/>
            <w:vAlign w:val="center"/>
          </w:tcPr>
          <w:p w:rsidR="00720947" w:rsidRPr="00BC6341" w:rsidRDefault="00720947" w:rsidP="00B10B37">
            <w:pPr>
              <w:spacing w:after="0" w:line="240" w:lineRule="auto"/>
              <w:rPr>
                <w:szCs w:val="24"/>
              </w:rPr>
            </w:pPr>
            <w:r w:rsidRPr="00BC6341">
              <w:rPr>
                <w:szCs w:val="24"/>
              </w:rPr>
              <w:t>Devamsızlık yapan öğrencilerin tespiti ve erken uyarı sistemi için çalışmalar yapılacaktır.</w:t>
            </w:r>
          </w:p>
        </w:tc>
        <w:tc>
          <w:tcPr>
            <w:tcW w:w="1223" w:type="pct"/>
            <w:tcBorders>
              <w:top w:val="nil"/>
              <w:left w:val="nil"/>
              <w:bottom w:val="single" w:sz="8" w:space="0" w:color="auto"/>
              <w:right w:val="single" w:sz="8" w:space="0" w:color="auto"/>
            </w:tcBorders>
            <w:shd w:val="clear" w:color="auto" w:fill="auto"/>
            <w:vAlign w:val="center"/>
          </w:tcPr>
          <w:p w:rsidR="00720947" w:rsidRPr="00A47F2F" w:rsidRDefault="00720947" w:rsidP="003E07CD">
            <w:pPr>
              <w:spacing w:after="0" w:line="240" w:lineRule="auto"/>
              <w:rPr>
                <w:color w:val="000000"/>
                <w:szCs w:val="24"/>
              </w:rPr>
            </w:pPr>
            <w:r>
              <w:rPr>
                <w:color w:val="000000"/>
                <w:szCs w:val="24"/>
              </w:rPr>
              <w:t xml:space="preserve">Müdür Yardımcısı </w:t>
            </w:r>
            <w:r w:rsidR="003E07CD">
              <w:rPr>
                <w:color w:val="000000"/>
                <w:szCs w:val="24"/>
              </w:rPr>
              <w:t>/ Rehberlik Servisi</w:t>
            </w:r>
          </w:p>
        </w:tc>
        <w:tc>
          <w:tcPr>
            <w:tcW w:w="958" w:type="pct"/>
            <w:tcBorders>
              <w:top w:val="nil"/>
              <w:left w:val="nil"/>
              <w:bottom w:val="single" w:sz="8" w:space="0" w:color="auto"/>
              <w:right w:val="single" w:sz="8" w:space="0" w:color="auto"/>
            </w:tcBorders>
            <w:shd w:val="clear" w:color="auto" w:fill="auto"/>
            <w:vAlign w:val="center"/>
          </w:tcPr>
          <w:p w:rsidR="00720947" w:rsidRPr="00A47F2F" w:rsidRDefault="000C32D2" w:rsidP="00510F4F">
            <w:pPr>
              <w:spacing w:after="0" w:line="240" w:lineRule="auto"/>
              <w:jc w:val="both"/>
              <w:rPr>
                <w:color w:val="000000"/>
                <w:szCs w:val="24"/>
              </w:rPr>
            </w:pPr>
            <w:r>
              <w:rPr>
                <w:color w:val="000000"/>
                <w:szCs w:val="24"/>
              </w:rPr>
              <w:t>Eylül 2019-</w:t>
            </w:r>
            <w:r w:rsidR="00720947">
              <w:rPr>
                <w:color w:val="000000"/>
                <w:szCs w:val="24"/>
              </w:rPr>
              <w:t xml:space="preserve"> Eylül</w:t>
            </w:r>
            <w:r>
              <w:rPr>
                <w:color w:val="000000"/>
                <w:szCs w:val="24"/>
              </w:rPr>
              <w:t xml:space="preserve"> 2020</w:t>
            </w:r>
          </w:p>
        </w:tc>
      </w:tr>
      <w:tr w:rsidR="003E07CD" w:rsidRPr="00A47F2F" w:rsidTr="005E3364">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3E07CD" w:rsidRPr="00A47F2F" w:rsidRDefault="003E07CD" w:rsidP="00510F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48" w:type="pct"/>
            <w:tcBorders>
              <w:top w:val="nil"/>
              <w:left w:val="nil"/>
              <w:bottom w:val="single" w:sz="8" w:space="0" w:color="auto"/>
              <w:right w:val="single" w:sz="8" w:space="0" w:color="auto"/>
            </w:tcBorders>
            <w:shd w:val="clear" w:color="auto" w:fill="auto"/>
            <w:vAlign w:val="center"/>
          </w:tcPr>
          <w:p w:rsidR="003E07CD" w:rsidRPr="00BC6341" w:rsidRDefault="003E07CD" w:rsidP="00BD48EE">
            <w:pPr>
              <w:spacing w:after="0" w:line="240" w:lineRule="auto"/>
              <w:rPr>
                <w:szCs w:val="24"/>
              </w:rPr>
            </w:pPr>
            <w:r w:rsidRPr="00BC6341">
              <w:rPr>
                <w:szCs w:val="24"/>
              </w:rPr>
              <w:t>Devamsızlık yapan öğrencilerin velileri ile özel  toplantı ve görüşmeler yapılacaktır.</w:t>
            </w:r>
          </w:p>
        </w:tc>
        <w:tc>
          <w:tcPr>
            <w:tcW w:w="1223" w:type="pct"/>
            <w:tcBorders>
              <w:top w:val="nil"/>
              <w:left w:val="nil"/>
              <w:bottom w:val="single" w:sz="8" w:space="0" w:color="auto"/>
              <w:right w:val="single" w:sz="8" w:space="0" w:color="auto"/>
            </w:tcBorders>
            <w:shd w:val="clear" w:color="auto" w:fill="auto"/>
            <w:vAlign w:val="center"/>
          </w:tcPr>
          <w:p w:rsidR="003E07CD" w:rsidRPr="00A47F2F" w:rsidRDefault="003E07CD" w:rsidP="002D4D1B">
            <w:pPr>
              <w:spacing w:after="0" w:line="240" w:lineRule="auto"/>
              <w:rPr>
                <w:color w:val="000000"/>
                <w:szCs w:val="24"/>
              </w:rPr>
            </w:pPr>
            <w:r>
              <w:rPr>
                <w:color w:val="000000"/>
                <w:szCs w:val="24"/>
              </w:rPr>
              <w:t>Müdür Yardımcısı / Rehberlik Servisi</w:t>
            </w:r>
          </w:p>
        </w:tc>
        <w:tc>
          <w:tcPr>
            <w:tcW w:w="958" w:type="pct"/>
            <w:tcBorders>
              <w:top w:val="nil"/>
              <w:left w:val="nil"/>
              <w:bottom w:val="single" w:sz="8" w:space="0" w:color="auto"/>
              <w:right w:val="single" w:sz="8" w:space="0" w:color="auto"/>
            </w:tcBorders>
            <w:shd w:val="clear" w:color="auto" w:fill="auto"/>
            <w:vAlign w:val="center"/>
          </w:tcPr>
          <w:p w:rsidR="003E07CD" w:rsidRPr="00A47F2F" w:rsidRDefault="003E07CD" w:rsidP="00BC0970">
            <w:pPr>
              <w:spacing w:after="0" w:line="240" w:lineRule="auto"/>
              <w:jc w:val="both"/>
              <w:rPr>
                <w:color w:val="000000"/>
                <w:szCs w:val="24"/>
              </w:rPr>
            </w:pPr>
            <w:r>
              <w:rPr>
                <w:color w:val="000000"/>
                <w:szCs w:val="24"/>
              </w:rPr>
              <w:t>Ekim-Aralık-Şubat-Nisan</w:t>
            </w:r>
          </w:p>
        </w:tc>
      </w:tr>
      <w:tr w:rsidR="00555B6D" w:rsidRPr="00A47F2F" w:rsidTr="005E3364">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555B6D" w:rsidRPr="00A47F2F" w:rsidRDefault="00555B6D" w:rsidP="00510F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48" w:type="pct"/>
            <w:tcBorders>
              <w:top w:val="nil"/>
              <w:left w:val="nil"/>
              <w:bottom w:val="single" w:sz="8" w:space="0" w:color="auto"/>
              <w:right w:val="single" w:sz="8" w:space="0" w:color="auto"/>
            </w:tcBorders>
            <w:shd w:val="clear" w:color="auto" w:fill="auto"/>
            <w:vAlign w:val="center"/>
          </w:tcPr>
          <w:p w:rsidR="00555B6D" w:rsidRPr="00A47F2F" w:rsidRDefault="00555B6D" w:rsidP="002D4D1B">
            <w:pPr>
              <w:spacing w:after="0" w:line="240" w:lineRule="auto"/>
              <w:jc w:val="both"/>
              <w:rPr>
                <w:szCs w:val="24"/>
                <w:highlight w:val="green"/>
              </w:rPr>
            </w:pPr>
            <w:r w:rsidRPr="00BB355D">
              <w:rPr>
                <w:szCs w:val="24"/>
              </w:rPr>
              <w:t>Veli zi</w:t>
            </w:r>
            <w:r>
              <w:rPr>
                <w:szCs w:val="24"/>
              </w:rPr>
              <w:t>yaretleri yapmak</w:t>
            </w:r>
          </w:p>
        </w:tc>
        <w:tc>
          <w:tcPr>
            <w:tcW w:w="1223" w:type="pct"/>
            <w:tcBorders>
              <w:top w:val="nil"/>
              <w:left w:val="nil"/>
              <w:bottom w:val="single" w:sz="8" w:space="0" w:color="auto"/>
              <w:right w:val="single" w:sz="8" w:space="0" w:color="auto"/>
            </w:tcBorders>
            <w:shd w:val="clear" w:color="auto" w:fill="auto"/>
            <w:vAlign w:val="center"/>
          </w:tcPr>
          <w:p w:rsidR="00555B6D" w:rsidRPr="00A47F2F" w:rsidRDefault="00555B6D" w:rsidP="002D4D1B">
            <w:pPr>
              <w:spacing w:after="0" w:line="240" w:lineRule="auto"/>
              <w:rPr>
                <w:color w:val="000000"/>
                <w:szCs w:val="24"/>
              </w:rPr>
            </w:pPr>
            <w:r>
              <w:rPr>
                <w:color w:val="000000"/>
                <w:szCs w:val="24"/>
              </w:rPr>
              <w:t>Müdür Yardımcısı / Rehberlik Servisi</w:t>
            </w:r>
          </w:p>
        </w:tc>
        <w:tc>
          <w:tcPr>
            <w:tcW w:w="958" w:type="pct"/>
            <w:tcBorders>
              <w:top w:val="nil"/>
              <w:left w:val="nil"/>
              <w:bottom w:val="single" w:sz="8" w:space="0" w:color="auto"/>
              <w:right w:val="single" w:sz="8" w:space="0" w:color="auto"/>
            </w:tcBorders>
            <w:shd w:val="clear" w:color="auto" w:fill="auto"/>
            <w:vAlign w:val="center"/>
          </w:tcPr>
          <w:p w:rsidR="00555B6D" w:rsidRPr="00A47F2F" w:rsidRDefault="000C32D2" w:rsidP="002D4D1B">
            <w:pPr>
              <w:spacing w:after="0" w:line="240" w:lineRule="auto"/>
              <w:jc w:val="both"/>
              <w:rPr>
                <w:color w:val="000000"/>
                <w:szCs w:val="24"/>
              </w:rPr>
            </w:pPr>
            <w:r>
              <w:rPr>
                <w:color w:val="000000"/>
                <w:szCs w:val="24"/>
              </w:rPr>
              <w:t>Eylül 2019</w:t>
            </w:r>
            <w:r w:rsidR="00555B6D">
              <w:rPr>
                <w:color w:val="000000"/>
                <w:szCs w:val="24"/>
              </w:rPr>
              <w:t>- Mayıs 2023</w:t>
            </w:r>
          </w:p>
        </w:tc>
      </w:tr>
    </w:tbl>
    <w:p w:rsidR="005E3364" w:rsidRDefault="005E3364" w:rsidP="00720947"/>
    <w:p w:rsidR="005E3364" w:rsidRPr="00B349FE" w:rsidRDefault="005E3364" w:rsidP="00720947"/>
    <w:p w:rsidR="00720947" w:rsidRPr="00B349FE" w:rsidRDefault="00720947" w:rsidP="00720947">
      <w:pPr>
        <w:pStyle w:val="Balk2"/>
        <w:rPr>
          <w:color w:val="auto"/>
        </w:rPr>
      </w:pPr>
      <w:bookmarkStart w:id="43" w:name="_Toc531097545"/>
      <w:r w:rsidRPr="00B349FE">
        <w:rPr>
          <w:color w:val="auto"/>
        </w:rPr>
        <w:t>TEMA II: EĞİTİM VE ÖĞRETİMDE KALİTENİN ARTIRILMASI</w:t>
      </w:r>
      <w:bookmarkEnd w:id="43"/>
    </w:p>
    <w:p w:rsidR="00720947" w:rsidRPr="00B349FE" w:rsidRDefault="00720947" w:rsidP="00720947">
      <w:pPr>
        <w:ind w:firstLine="708"/>
        <w:jc w:val="both"/>
      </w:pPr>
      <w:r w:rsidRPr="00B349FE">
        <w:t xml:space="preserve">Eğitim ve öğretimde kalitenin artırılması başlığı esas olarak eğitim ve öğretim faaliyetinin hayata hazırlama işlevinde yapılacak çalışmaları kapsamaktadır. </w:t>
      </w:r>
    </w:p>
    <w:p w:rsidR="00D74972" w:rsidRDefault="00720947" w:rsidP="00472077">
      <w:pPr>
        <w:ind w:firstLine="708"/>
        <w:jc w:val="both"/>
      </w:pPr>
      <w:r w:rsidRPr="00B349FE">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2CA1" w:rsidRDefault="00782CA1" w:rsidP="00720947"/>
    <w:p w:rsidR="00472077" w:rsidRDefault="00472077" w:rsidP="00720947"/>
    <w:p w:rsidR="00472077" w:rsidRDefault="00472077" w:rsidP="00720947"/>
    <w:p w:rsidR="00472077" w:rsidRDefault="00472077" w:rsidP="00720947"/>
    <w:p w:rsidR="00472077" w:rsidRDefault="00472077" w:rsidP="00720947"/>
    <w:p w:rsidR="00472077" w:rsidRDefault="00472077" w:rsidP="00720947"/>
    <w:p w:rsidR="00472077" w:rsidRDefault="00472077" w:rsidP="00720947"/>
    <w:p w:rsidR="00472077" w:rsidRDefault="00472077" w:rsidP="00720947"/>
    <w:p w:rsidR="00472077" w:rsidRDefault="00472077" w:rsidP="00720947"/>
    <w:p w:rsidR="00902127" w:rsidRDefault="00472077" w:rsidP="00902127">
      <w:pPr>
        <w:pStyle w:val="Balk3"/>
        <w:rPr>
          <w:color w:val="auto"/>
        </w:rPr>
      </w:pPr>
      <w:bookmarkStart w:id="44" w:name="_Toc531097546"/>
      <w:r>
        <w:rPr>
          <w:color w:val="auto"/>
        </w:rPr>
        <w:lastRenderedPageBreak/>
        <w:t>Stratejik Amaç 2</w:t>
      </w:r>
      <w:r w:rsidR="00902127" w:rsidRPr="00B349FE">
        <w:rPr>
          <w:color w:val="auto"/>
        </w:rPr>
        <w:t xml:space="preserve">: </w:t>
      </w:r>
    </w:p>
    <w:p w:rsidR="002A1CB2" w:rsidRPr="00472077" w:rsidRDefault="00902127" w:rsidP="00472077">
      <w:pPr>
        <w:pStyle w:val="Balk3"/>
        <w:rPr>
          <w:color w:val="auto"/>
        </w:rPr>
      </w:pPr>
      <w:r w:rsidRPr="00902127">
        <w:rPr>
          <w:color w:val="auto"/>
        </w:rPr>
        <w:t>Okulumuzun toplumdaki ve hizmet verdiğimiz alandaki farkındalık düzeyini 2019 yılına kadar % 90 olarak artırılacaktır.</w:t>
      </w:r>
    </w:p>
    <w:p w:rsidR="00472077" w:rsidRDefault="00472077" w:rsidP="00902127">
      <w:pPr>
        <w:rPr>
          <w:sz w:val="22"/>
          <w:szCs w:val="22"/>
        </w:rPr>
      </w:pPr>
      <w:r>
        <w:rPr>
          <w:rStyle w:val="Balk4Char"/>
          <w:color w:val="auto"/>
        </w:rPr>
        <w:t>Stratejik Hedef 2</w:t>
      </w:r>
      <w:r w:rsidR="00902127" w:rsidRPr="00B349FE">
        <w:rPr>
          <w:rStyle w:val="Balk4Char"/>
          <w:color w:val="auto"/>
        </w:rPr>
        <w:t>.1.</w:t>
      </w:r>
      <w:r w:rsidR="00902127" w:rsidRPr="00B349FE">
        <w:rPr>
          <w:szCs w:val="24"/>
        </w:rPr>
        <w:t xml:space="preserve">  </w:t>
      </w:r>
      <w:r w:rsidR="00902127" w:rsidRPr="00097513">
        <w:rPr>
          <w:sz w:val="22"/>
          <w:szCs w:val="22"/>
        </w:rPr>
        <w:t xml:space="preserve">Okulumuzda yapılan faaliyetlerin takvim, bülten, katalog v.b. gibi kitle iletişim araçlarını kullanarak ve il çapında engelliler haftasında kutlama programı </w:t>
      </w:r>
      <w:r w:rsidR="005E3364">
        <w:rPr>
          <w:sz w:val="22"/>
          <w:szCs w:val="22"/>
        </w:rPr>
        <w:t>düzenleyerek 2023</w:t>
      </w:r>
      <w:r w:rsidR="00902127" w:rsidRPr="00097513">
        <w:rPr>
          <w:sz w:val="22"/>
          <w:szCs w:val="22"/>
        </w:rPr>
        <w:t xml:space="preserve"> yılında % 90 oranında topluma ulaşmasını sağlamak.</w:t>
      </w:r>
    </w:p>
    <w:p w:rsidR="00C27CEE" w:rsidRPr="00472077" w:rsidRDefault="00902127" w:rsidP="00472077">
      <w:pPr>
        <w:pStyle w:val="Balk3"/>
        <w:rPr>
          <w:b w:val="0"/>
          <w:sz w:val="28"/>
        </w:rPr>
      </w:pPr>
      <w:r w:rsidRPr="00B349FE">
        <w:rPr>
          <w:b w:val="0"/>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02127" w:rsidRPr="00B349FE" w:rsidTr="00C50BFB">
        <w:trPr>
          <w:trHeight w:val="421"/>
        </w:trPr>
        <w:tc>
          <w:tcPr>
            <w:tcW w:w="1757" w:type="dxa"/>
            <w:vMerge w:val="restart"/>
            <w:shd w:val="clear" w:color="auto" w:fill="auto"/>
            <w:noWrap/>
            <w:vAlign w:val="center"/>
            <w:hideMark/>
          </w:tcPr>
          <w:p w:rsidR="00902127" w:rsidRPr="00B349FE" w:rsidRDefault="00902127" w:rsidP="00C50BFB">
            <w:pPr>
              <w:spacing w:after="0" w:line="240" w:lineRule="auto"/>
              <w:rPr>
                <w:b/>
                <w:bCs/>
                <w:szCs w:val="22"/>
              </w:rPr>
            </w:pPr>
            <w:r w:rsidRPr="00B349FE">
              <w:rPr>
                <w:b/>
                <w:bCs/>
                <w:sz w:val="22"/>
                <w:szCs w:val="22"/>
              </w:rPr>
              <w:t>No</w:t>
            </w:r>
          </w:p>
        </w:tc>
        <w:tc>
          <w:tcPr>
            <w:tcW w:w="5042" w:type="dxa"/>
            <w:vMerge w:val="restart"/>
            <w:shd w:val="clear" w:color="auto" w:fill="auto"/>
            <w:vAlign w:val="center"/>
            <w:hideMark/>
          </w:tcPr>
          <w:p w:rsidR="00902127" w:rsidRPr="00B349FE" w:rsidRDefault="00902127" w:rsidP="00C50BFB">
            <w:pPr>
              <w:spacing w:after="0" w:line="240" w:lineRule="auto"/>
              <w:rPr>
                <w:b/>
                <w:bCs/>
                <w:sz w:val="20"/>
                <w:szCs w:val="22"/>
              </w:rPr>
            </w:pPr>
            <w:r w:rsidRPr="00B349FE">
              <w:rPr>
                <w:b/>
                <w:bCs/>
                <w:sz w:val="20"/>
                <w:szCs w:val="22"/>
              </w:rPr>
              <w:t>PERFORMANS</w:t>
            </w:r>
          </w:p>
          <w:p w:rsidR="00902127" w:rsidRPr="00B349FE" w:rsidRDefault="00902127" w:rsidP="00C50BFB">
            <w:pPr>
              <w:spacing w:after="0" w:line="240" w:lineRule="auto"/>
              <w:rPr>
                <w:b/>
                <w:bCs/>
                <w:sz w:val="20"/>
                <w:szCs w:val="22"/>
              </w:rPr>
            </w:pPr>
            <w:r w:rsidRPr="00B349FE">
              <w:rPr>
                <w:b/>
                <w:bCs/>
                <w:sz w:val="20"/>
                <w:szCs w:val="22"/>
              </w:rPr>
              <w:t>GÖSTERGESİ</w:t>
            </w:r>
          </w:p>
        </w:tc>
        <w:tc>
          <w:tcPr>
            <w:tcW w:w="964" w:type="dxa"/>
            <w:gridSpan w:val="2"/>
            <w:shd w:val="clear" w:color="auto" w:fill="auto"/>
            <w:vAlign w:val="center"/>
          </w:tcPr>
          <w:p w:rsidR="00902127" w:rsidRPr="00B349FE" w:rsidRDefault="00902127" w:rsidP="00C50BFB">
            <w:pPr>
              <w:spacing w:after="0" w:line="240" w:lineRule="auto"/>
              <w:rPr>
                <w:b/>
                <w:bCs/>
                <w:sz w:val="20"/>
                <w:szCs w:val="22"/>
              </w:rPr>
            </w:pPr>
            <w:r w:rsidRPr="00B349FE">
              <w:rPr>
                <w:b/>
                <w:bCs/>
                <w:sz w:val="20"/>
                <w:szCs w:val="22"/>
              </w:rPr>
              <w:t>Mevcut</w:t>
            </w:r>
          </w:p>
        </w:tc>
        <w:tc>
          <w:tcPr>
            <w:tcW w:w="5245" w:type="dxa"/>
            <w:gridSpan w:val="6"/>
            <w:shd w:val="clear" w:color="auto" w:fill="auto"/>
            <w:vAlign w:val="center"/>
          </w:tcPr>
          <w:p w:rsidR="00902127" w:rsidRPr="00B349FE" w:rsidRDefault="00902127" w:rsidP="00C50BFB">
            <w:pPr>
              <w:spacing w:after="0" w:line="240" w:lineRule="auto"/>
              <w:rPr>
                <w:b/>
                <w:bCs/>
                <w:szCs w:val="22"/>
              </w:rPr>
            </w:pPr>
            <w:r w:rsidRPr="00B349FE">
              <w:rPr>
                <w:b/>
                <w:bCs/>
                <w:sz w:val="22"/>
                <w:szCs w:val="22"/>
              </w:rPr>
              <w:t>HEDEF</w:t>
            </w:r>
          </w:p>
        </w:tc>
      </w:tr>
      <w:tr w:rsidR="00902127" w:rsidRPr="00B349FE" w:rsidTr="00C50BFB">
        <w:trPr>
          <w:gridAfter w:val="1"/>
          <w:wAfter w:w="15" w:type="dxa"/>
          <w:trHeight w:val="309"/>
        </w:trPr>
        <w:tc>
          <w:tcPr>
            <w:tcW w:w="1757" w:type="dxa"/>
            <w:vMerge/>
            <w:shd w:val="clear" w:color="auto" w:fill="auto"/>
            <w:vAlign w:val="center"/>
            <w:hideMark/>
          </w:tcPr>
          <w:p w:rsidR="00902127" w:rsidRPr="00B349FE" w:rsidRDefault="00902127" w:rsidP="00C50BFB">
            <w:pPr>
              <w:spacing w:after="0" w:line="240" w:lineRule="auto"/>
              <w:rPr>
                <w:b/>
                <w:bCs/>
                <w:szCs w:val="22"/>
              </w:rPr>
            </w:pPr>
          </w:p>
        </w:tc>
        <w:tc>
          <w:tcPr>
            <w:tcW w:w="5042" w:type="dxa"/>
            <w:vMerge/>
            <w:shd w:val="clear" w:color="auto" w:fill="auto"/>
            <w:vAlign w:val="center"/>
            <w:hideMark/>
          </w:tcPr>
          <w:p w:rsidR="00902127" w:rsidRPr="00B349FE" w:rsidRDefault="00902127" w:rsidP="00C50BFB">
            <w:pPr>
              <w:spacing w:after="0" w:line="240" w:lineRule="auto"/>
              <w:rPr>
                <w:b/>
                <w:bCs/>
                <w:szCs w:val="22"/>
              </w:rPr>
            </w:pPr>
          </w:p>
        </w:tc>
        <w:tc>
          <w:tcPr>
            <w:tcW w:w="957" w:type="dxa"/>
            <w:shd w:val="clear" w:color="auto" w:fill="auto"/>
            <w:noWrap/>
            <w:vAlign w:val="center"/>
            <w:hideMark/>
          </w:tcPr>
          <w:p w:rsidR="00902127" w:rsidRPr="00B349FE" w:rsidRDefault="00902127" w:rsidP="00C50BFB">
            <w:pPr>
              <w:spacing w:after="0" w:line="240" w:lineRule="auto"/>
              <w:rPr>
                <w:b/>
                <w:bCs/>
                <w:szCs w:val="22"/>
              </w:rPr>
            </w:pPr>
            <w:r w:rsidRPr="00B349FE">
              <w:rPr>
                <w:b/>
                <w:bCs/>
                <w:sz w:val="22"/>
                <w:szCs w:val="22"/>
              </w:rPr>
              <w:t>2018</w:t>
            </w:r>
          </w:p>
        </w:tc>
        <w:tc>
          <w:tcPr>
            <w:tcW w:w="1092" w:type="dxa"/>
            <w:gridSpan w:val="2"/>
            <w:shd w:val="clear" w:color="auto" w:fill="auto"/>
            <w:noWrap/>
            <w:vAlign w:val="center"/>
            <w:hideMark/>
          </w:tcPr>
          <w:p w:rsidR="00902127" w:rsidRPr="00B349FE" w:rsidRDefault="00902127" w:rsidP="00C50BFB">
            <w:pPr>
              <w:spacing w:after="0" w:line="240" w:lineRule="auto"/>
              <w:rPr>
                <w:b/>
                <w:bCs/>
                <w:szCs w:val="22"/>
              </w:rPr>
            </w:pPr>
            <w:r w:rsidRPr="00B349FE">
              <w:rPr>
                <w:b/>
                <w:bCs/>
                <w:sz w:val="22"/>
                <w:szCs w:val="22"/>
              </w:rPr>
              <w:t>2019</w:t>
            </w:r>
          </w:p>
        </w:tc>
        <w:tc>
          <w:tcPr>
            <w:tcW w:w="1041" w:type="dxa"/>
            <w:vAlign w:val="center"/>
          </w:tcPr>
          <w:p w:rsidR="00902127" w:rsidRPr="00B349FE" w:rsidRDefault="00902127" w:rsidP="00C50BFB">
            <w:pPr>
              <w:spacing w:after="0" w:line="240" w:lineRule="auto"/>
              <w:rPr>
                <w:b/>
                <w:bCs/>
                <w:szCs w:val="22"/>
              </w:rPr>
            </w:pPr>
            <w:r w:rsidRPr="00B349FE">
              <w:rPr>
                <w:b/>
                <w:bCs/>
                <w:sz w:val="22"/>
                <w:szCs w:val="22"/>
              </w:rPr>
              <w:t>2020</w:t>
            </w:r>
          </w:p>
        </w:tc>
        <w:tc>
          <w:tcPr>
            <w:tcW w:w="1007" w:type="dxa"/>
            <w:vAlign w:val="center"/>
          </w:tcPr>
          <w:p w:rsidR="00902127" w:rsidRPr="00B349FE" w:rsidRDefault="00902127" w:rsidP="00C50BFB">
            <w:pPr>
              <w:spacing w:after="0" w:line="240" w:lineRule="auto"/>
              <w:rPr>
                <w:b/>
                <w:bCs/>
                <w:szCs w:val="22"/>
              </w:rPr>
            </w:pPr>
            <w:r w:rsidRPr="00B349FE">
              <w:rPr>
                <w:b/>
                <w:bCs/>
                <w:sz w:val="22"/>
                <w:szCs w:val="22"/>
              </w:rPr>
              <w:t>2021</w:t>
            </w:r>
          </w:p>
        </w:tc>
        <w:tc>
          <w:tcPr>
            <w:tcW w:w="1092" w:type="dxa"/>
            <w:vAlign w:val="center"/>
          </w:tcPr>
          <w:p w:rsidR="00902127" w:rsidRPr="00B349FE" w:rsidRDefault="00902127" w:rsidP="00C50BFB">
            <w:pPr>
              <w:spacing w:after="0" w:line="240" w:lineRule="auto"/>
              <w:rPr>
                <w:b/>
                <w:bCs/>
                <w:szCs w:val="22"/>
              </w:rPr>
            </w:pPr>
            <w:r w:rsidRPr="00B349FE">
              <w:rPr>
                <w:b/>
                <w:bCs/>
                <w:sz w:val="22"/>
                <w:szCs w:val="22"/>
              </w:rPr>
              <w:t>2022</w:t>
            </w:r>
          </w:p>
        </w:tc>
        <w:tc>
          <w:tcPr>
            <w:tcW w:w="1005" w:type="dxa"/>
            <w:vAlign w:val="center"/>
          </w:tcPr>
          <w:p w:rsidR="00902127" w:rsidRPr="00B349FE" w:rsidRDefault="00902127" w:rsidP="00C50BFB">
            <w:pPr>
              <w:spacing w:after="0" w:line="240" w:lineRule="auto"/>
              <w:rPr>
                <w:b/>
                <w:bCs/>
                <w:szCs w:val="22"/>
              </w:rPr>
            </w:pPr>
            <w:r w:rsidRPr="00B349FE">
              <w:rPr>
                <w:b/>
                <w:bCs/>
                <w:sz w:val="22"/>
                <w:szCs w:val="22"/>
              </w:rPr>
              <w:t>2023</w:t>
            </w:r>
          </w:p>
        </w:tc>
      </w:tr>
      <w:tr w:rsidR="00902127" w:rsidRPr="00B349FE" w:rsidTr="00C50BFB">
        <w:trPr>
          <w:gridAfter w:val="1"/>
          <w:wAfter w:w="15" w:type="dxa"/>
          <w:trHeight w:val="549"/>
        </w:trPr>
        <w:tc>
          <w:tcPr>
            <w:tcW w:w="1757" w:type="dxa"/>
            <w:shd w:val="clear" w:color="auto" w:fill="auto"/>
            <w:vAlign w:val="center"/>
          </w:tcPr>
          <w:p w:rsidR="00902127" w:rsidRPr="00B349FE" w:rsidRDefault="00472077" w:rsidP="00C50BFB">
            <w:pPr>
              <w:spacing w:after="0" w:line="240" w:lineRule="auto"/>
              <w:rPr>
                <w:b/>
                <w:bCs/>
                <w:szCs w:val="22"/>
              </w:rPr>
            </w:pPr>
            <w:r>
              <w:rPr>
                <w:b/>
                <w:bCs/>
                <w:sz w:val="22"/>
                <w:szCs w:val="22"/>
              </w:rPr>
              <w:t>PG.</w:t>
            </w:r>
            <w:r w:rsidR="00AE174B">
              <w:rPr>
                <w:b/>
                <w:bCs/>
                <w:sz w:val="22"/>
                <w:szCs w:val="22"/>
              </w:rPr>
              <w:t>2</w:t>
            </w:r>
            <w:r w:rsidR="00AE174B" w:rsidRPr="00B349FE">
              <w:rPr>
                <w:b/>
                <w:bCs/>
                <w:sz w:val="22"/>
                <w:szCs w:val="22"/>
              </w:rPr>
              <w:t>,1</w:t>
            </w:r>
            <w:r w:rsidR="00902127" w:rsidRPr="00B349FE">
              <w:rPr>
                <w:b/>
                <w:bCs/>
                <w:sz w:val="22"/>
                <w:szCs w:val="22"/>
              </w:rPr>
              <w:t>.a</w:t>
            </w:r>
          </w:p>
        </w:tc>
        <w:tc>
          <w:tcPr>
            <w:tcW w:w="5042" w:type="dxa"/>
            <w:shd w:val="clear" w:color="auto" w:fill="auto"/>
            <w:vAlign w:val="center"/>
          </w:tcPr>
          <w:p w:rsidR="00902127" w:rsidRPr="00C27CEE" w:rsidRDefault="005E3364" w:rsidP="00C50BFB">
            <w:pPr>
              <w:spacing w:after="0" w:line="240" w:lineRule="auto"/>
              <w:rPr>
                <w:szCs w:val="24"/>
              </w:rPr>
            </w:pPr>
            <w:r w:rsidRPr="00C27CEE">
              <w:rPr>
                <w:rFonts w:eastAsia="Calibri"/>
                <w:color w:val="000000"/>
                <w:szCs w:val="24"/>
              </w:rPr>
              <w:t>Broşür</w:t>
            </w:r>
            <w:r w:rsidR="00902127" w:rsidRPr="00C27CEE">
              <w:rPr>
                <w:rFonts w:eastAsia="Calibri"/>
                <w:color w:val="000000"/>
                <w:szCs w:val="24"/>
              </w:rPr>
              <w:t xml:space="preserve"> hazırlama sayısı</w:t>
            </w:r>
          </w:p>
        </w:tc>
        <w:tc>
          <w:tcPr>
            <w:tcW w:w="957" w:type="dxa"/>
            <w:shd w:val="clear" w:color="auto" w:fill="auto"/>
            <w:noWrap/>
            <w:vAlign w:val="center"/>
          </w:tcPr>
          <w:p w:rsidR="00902127" w:rsidRPr="00B349FE" w:rsidRDefault="00902127" w:rsidP="00C50BFB">
            <w:pPr>
              <w:spacing w:after="0" w:line="240" w:lineRule="auto"/>
              <w:jc w:val="center"/>
              <w:rPr>
                <w:szCs w:val="22"/>
              </w:rPr>
            </w:pPr>
            <w:r>
              <w:rPr>
                <w:szCs w:val="22"/>
              </w:rPr>
              <w:t>1</w:t>
            </w:r>
          </w:p>
        </w:tc>
        <w:tc>
          <w:tcPr>
            <w:tcW w:w="1092" w:type="dxa"/>
            <w:gridSpan w:val="2"/>
            <w:shd w:val="clear" w:color="auto" w:fill="auto"/>
            <w:noWrap/>
            <w:vAlign w:val="center"/>
          </w:tcPr>
          <w:p w:rsidR="00902127" w:rsidRPr="00B349FE" w:rsidRDefault="00902127" w:rsidP="00C50BFB">
            <w:pPr>
              <w:spacing w:after="0" w:line="240" w:lineRule="auto"/>
              <w:jc w:val="center"/>
              <w:rPr>
                <w:szCs w:val="22"/>
              </w:rPr>
            </w:pPr>
            <w:r>
              <w:rPr>
                <w:szCs w:val="22"/>
              </w:rPr>
              <w:t>3</w:t>
            </w:r>
          </w:p>
        </w:tc>
        <w:tc>
          <w:tcPr>
            <w:tcW w:w="1041" w:type="dxa"/>
            <w:vAlign w:val="center"/>
          </w:tcPr>
          <w:p w:rsidR="00902127" w:rsidRPr="00B349FE" w:rsidRDefault="00902127" w:rsidP="00C50BFB">
            <w:pPr>
              <w:spacing w:after="0" w:line="240" w:lineRule="auto"/>
              <w:jc w:val="center"/>
              <w:rPr>
                <w:szCs w:val="22"/>
              </w:rPr>
            </w:pPr>
            <w:r>
              <w:rPr>
                <w:szCs w:val="22"/>
              </w:rPr>
              <w:t>4</w:t>
            </w:r>
          </w:p>
        </w:tc>
        <w:tc>
          <w:tcPr>
            <w:tcW w:w="1007" w:type="dxa"/>
            <w:vAlign w:val="center"/>
          </w:tcPr>
          <w:p w:rsidR="00902127" w:rsidRPr="00B349FE" w:rsidRDefault="00902127" w:rsidP="00C50BFB">
            <w:pPr>
              <w:spacing w:after="0" w:line="240" w:lineRule="auto"/>
              <w:jc w:val="center"/>
              <w:rPr>
                <w:szCs w:val="22"/>
              </w:rPr>
            </w:pPr>
            <w:r>
              <w:rPr>
                <w:szCs w:val="22"/>
              </w:rPr>
              <w:t>5</w:t>
            </w:r>
          </w:p>
        </w:tc>
        <w:tc>
          <w:tcPr>
            <w:tcW w:w="1092" w:type="dxa"/>
            <w:vAlign w:val="center"/>
          </w:tcPr>
          <w:p w:rsidR="00902127" w:rsidRPr="00B349FE" w:rsidRDefault="00902127" w:rsidP="00C50BFB">
            <w:pPr>
              <w:spacing w:after="0" w:line="240" w:lineRule="auto"/>
              <w:jc w:val="center"/>
              <w:rPr>
                <w:szCs w:val="22"/>
              </w:rPr>
            </w:pPr>
            <w:r>
              <w:rPr>
                <w:szCs w:val="22"/>
              </w:rPr>
              <w:t>8</w:t>
            </w:r>
          </w:p>
        </w:tc>
        <w:tc>
          <w:tcPr>
            <w:tcW w:w="1005" w:type="dxa"/>
            <w:vAlign w:val="center"/>
          </w:tcPr>
          <w:p w:rsidR="00902127" w:rsidRPr="00B349FE" w:rsidRDefault="00902127" w:rsidP="00C50BFB">
            <w:pPr>
              <w:spacing w:after="0" w:line="240" w:lineRule="auto"/>
              <w:jc w:val="center"/>
              <w:rPr>
                <w:szCs w:val="22"/>
              </w:rPr>
            </w:pPr>
            <w:r>
              <w:rPr>
                <w:szCs w:val="22"/>
              </w:rPr>
              <w:t>10</w:t>
            </w:r>
          </w:p>
        </w:tc>
      </w:tr>
      <w:tr w:rsidR="00902127" w:rsidRPr="00B349FE" w:rsidTr="00C50BFB">
        <w:trPr>
          <w:gridAfter w:val="1"/>
          <w:wAfter w:w="15" w:type="dxa"/>
          <w:trHeight w:val="549"/>
        </w:trPr>
        <w:tc>
          <w:tcPr>
            <w:tcW w:w="1757" w:type="dxa"/>
            <w:shd w:val="clear" w:color="auto" w:fill="auto"/>
            <w:vAlign w:val="center"/>
          </w:tcPr>
          <w:p w:rsidR="00902127" w:rsidRPr="00B349FE" w:rsidRDefault="00472077" w:rsidP="00C50BFB">
            <w:pPr>
              <w:spacing w:after="0" w:line="240" w:lineRule="auto"/>
              <w:rPr>
                <w:b/>
                <w:bCs/>
                <w:szCs w:val="22"/>
              </w:rPr>
            </w:pPr>
            <w:r>
              <w:rPr>
                <w:b/>
                <w:bCs/>
                <w:sz w:val="22"/>
                <w:szCs w:val="22"/>
              </w:rPr>
              <w:t>PG.</w:t>
            </w:r>
            <w:r w:rsidR="00AE174B">
              <w:rPr>
                <w:b/>
                <w:bCs/>
                <w:sz w:val="22"/>
                <w:szCs w:val="22"/>
              </w:rPr>
              <w:t>2</w:t>
            </w:r>
            <w:r w:rsidR="00AE174B" w:rsidRPr="00B349FE">
              <w:rPr>
                <w:b/>
                <w:bCs/>
                <w:sz w:val="22"/>
                <w:szCs w:val="22"/>
              </w:rPr>
              <w:t>,1</w:t>
            </w:r>
            <w:r w:rsidR="00902127" w:rsidRPr="00B349FE">
              <w:rPr>
                <w:b/>
                <w:bCs/>
                <w:sz w:val="22"/>
                <w:szCs w:val="22"/>
              </w:rPr>
              <w:t>.</w:t>
            </w:r>
            <w:r w:rsidR="00902127">
              <w:rPr>
                <w:b/>
                <w:bCs/>
                <w:sz w:val="22"/>
                <w:szCs w:val="22"/>
              </w:rPr>
              <w:t>b</w:t>
            </w:r>
          </w:p>
        </w:tc>
        <w:tc>
          <w:tcPr>
            <w:tcW w:w="5042" w:type="dxa"/>
            <w:shd w:val="clear" w:color="auto" w:fill="auto"/>
            <w:vAlign w:val="center"/>
          </w:tcPr>
          <w:p w:rsidR="00902127" w:rsidRPr="00C27CEE" w:rsidRDefault="00902127" w:rsidP="00C50BFB">
            <w:pPr>
              <w:spacing w:after="0" w:line="240" w:lineRule="auto"/>
              <w:rPr>
                <w:rFonts w:eastAsia="Calibri"/>
                <w:color w:val="000000"/>
                <w:szCs w:val="24"/>
              </w:rPr>
            </w:pPr>
            <w:r w:rsidRPr="00C27CEE">
              <w:rPr>
                <w:rFonts w:eastAsia="Calibri"/>
                <w:color w:val="000000"/>
                <w:szCs w:val="24"/>
              </w:rPr>
              <w:t>Okul Bülteni Sayısı</w:t>
            </w:r>
          </w:p>
        </w:tc>
        <w:tc>
          <w:tcPr>
            <w:tcW w:w="957" w:type="dxa"/>
            <w:shd w:val="clear" w:color="auto" w:fill="auto"/>
            <w:noWrap/>
            <w:vAlign w:val="center"/>
          </w:tcPr>
          <w:p w:rsidR="00902127" w:rsidRDefault="00902127" w:rsidP="00C50BFB">
            <w:pPr>
              <w:spacing w:after="0" w:line="240" w:lineRule="auto"/>
              <w:jc w:val="center"/>
              <w:rPr>
                <w:szCs w:val="22"/>
              </w:rPr>
            </w:pPr>
            <w:r>
              <w:rPr>
                <w:szCs w:val="22"/>
              </w:rPr>
              <w:t>0</w:t>
            </w:r>
          </w:p>
        </w:tc>
        <w:tc>
          <w:tcPr>
            <w:tcW w:w="1092" w:type="dxa"/>
            <w:gridSpan w:val="2"/>
            <w:shd w:val="clear" w:color="auto" w:fill="auto"/>
            <w:noWrap/>
            <w:vAlign w:val="center"/>
          </w:tcPr>
          <w:p w:rsidR="00902127" w:rsidRDefault="00902127" w:rsidP="00C50BFB">
            <w:pPr>
              <w:spacing w:after="0" w:line="240" w:lineRule="auto"/>
              <w:jc w:val="center"/>
              <w:rPr>
                <w:szCs w:val="22"/>
              </w:rPr>
            </w:pPr>
            <w:r>
              <w:rPr>
                <w:szCs w:val="22"/>
              </w:rPr>
              <w:t>1</w:t>
            </w:r>
          </w:p>
        </w:tc>
        <w:tc>
          <w:tcPr>
            <w:tcW w:w="1041" w:type="dxa"/>
            <w:vAlign w:val="center"/>
          </w:tcPr>
          <w:p w:rsidR="00902127" w:rsidRDefault="00902127" w:rsidP="00C50BFB">
            <w:pPr>
              <w:spacing w:after="0" w:line="240" w:lineRule="auto"/>
              <w:jc w:val="center"/>
              <w:rPr>
                <w:szCs w:val="22"/>
              </w:rPr>
            </w:pPr>
            <w:r>
              <w:rPr>
                <w:szCs w:val="22"/>
              </w:rPr>
              <w:t>1</w:t>
            </w:r>
          </w:p>
        </w:tc>
        <w:tc>
          <w:tcPr>
            <w:tcW w:w="1007" w:type="dxa"/>
            <w:vAlign w:val="center"/>
          </w:tcPr>
          <w:p w:rsidR="00902127" w:rsidRDefault="002A1CB2" w:rsidP="00C50BFB">
            <w:pPr>
              <w:spacing w:after="0" w:line="240" w:lineRule="auto"/>
              <w:jc w:val="center"/>
              <w:rPr>
                <w:szCs w:val="22"/>
              </w:rPr>
            </w:pPr>
            <w:r>
              <w:rPr>
                <w:szCs w:val="22"/>
              </w:rPr>
              <w:t>2</w:t>
            </w:r>
          </w:p>
        </w:tc>
        <w:tc>
          <w:tcPr>
            <w:tcW w:w="1092" w:type="dxa"/>
            <w:vAlign w:val="center"/>
          </w:tcPr>
          <w:p w:rsidR="00902127" w:rsidRDefault="002A1CB2" w:rsidP="00C50BFB">
            <w:pPr>
              <w:spacing w:after="0" w:line="240" w:lineRule="auto"/>
              <w:jc w:val="center"/>
              <w:rPr>
                <w:szCs w:val="22"/>
              </w:rPr>
            </w:pPr>
            <w:r>
              <w:rPr>
                <w:szCs w:val="22"/>
              </w:rPr>
              <w:t>2</w:t>
            </w:r>
          </w:p>
        </w:tc>
        <w:tc>
          <w:tcPr>
            <w:tcW w:w="1005" w:type="dxa"/>
            <w:vAlign w:val="center"/>
          </w:tcPr>
          <w:p w:rsidR="00902127" w:rsidRDefault="002A1CB2" w:rsidP="00C50BFB">
            <w:pPr>
              <w:spacing w:after="0" w:line="240" w:lineRule="auto"/>
              <w:jc w:val="center"/>
              <w:rPr>
                <w:szCs w:val="22"/>
              </w:rPr>
            </w:pPr>
            <w:r>
              <w:rPr>
                <w:szCs w:val="22"/>
              </w:rPr>
              <w:t>2</w:t>
            </w:r>
          </w:p>
        </w:tc>
      </w:tr>
      <w:tr w:rsidR="00902127" w:rsidRPr="00B349FE" w:rsidTr="00C50BFB">
        <w:trPr>
          <w:gridAfter w:val="1"/>
          <w:wAfter w:w="15" w:type="dxa"/>
          <w:trHeight w:val="549"/>
        </w:trPr>
        <w:tc>
          <w:tcPr>
            <w:tcW w:w="1757" w:type="dxa"/>
            <w:shd w:val="clear" w:color="auto" w:fill="auto"/>
            <w:vAlign w:val="center"/>
          </w:tcPr>
          <w:p w:rsidR="00902127" w:rsidRPr="00B349FE" w:rsidRDefault="00472077" w:rsidP="00C50BFB">
            <w:pPr>
              <w:spacing w:after="0" w:line="240" w:lineRule="auto"/>
              <w:rPr>
                <w:b/>
                <w:bCs/>
                <w:szCs w:val="22"/>
              </w:rPr>
            </w:pPr>
            <w:r>
              <w:rPr>
                <w:b/>
                <w:bCs/>
                <w:sz w:val="22"/>
                <w:szCs w:val="22"/>
              </w:rPr>
              <w:t>PG.</w:t>
            </w:r>
            <w:r w:rsidR="00AE174B">
              <w:rPr>
                <w:b/>
                <w:bCs/>
                <w:sz w:val="22"/>
                <w:szCs w:val="22"/>
              </w:rPr>
              <w:t>2</w:t>
            </w:r>
            <w:r w:rsidR="00AE174B" w:rsidRPr="00B349FE">
              <w:rPr>
                <w:b/>
                <w:bCs/>
                <w:sz w:val="22"/>
                <w:szCs w:val="22"/>
              </w:rPr>
              <w:t>,1</w:t>
            </w:r>
            <w:r w:rsidR="0095564E" w:rsidRPr="00B349FE">
              <w:rPr>
                <w:b/>
                <w:bCs/>
                <w:sz w:val="22"/>
                <w:szCs w:val="22"/>
              </w:rPr>
              <w:t>.</w:t>
            </w:r>
            <w:r w:rsidR="0095564E">
              <w:rPr>
                <w:b/>
                <w:bCs/>
                <w:sz w:val="22"/>
                <w:szCs w:val="22"/>
              </w:rPr>
              <w:t>c</w:t>
            </w:r>
          </w:p>
        </w:tc>
        <w:tc>
          <w:tcPr>
            <w:tcW w:w="5042" w:type="dxa"/>
            <w:shd w:val="clear" w:color="auto" w:fill="auto"/>
            <w:vAlign w:val="center"/>
          </w:tcPr>
          <w:p w:rsidR="00902127" w:rsidRPr="00C27CEE" w:rsidRDefault="00902127" w:rsidP="00C50BFB">
            <w:pPr>
              <w:spacing w:after="0" w:line="240" w:lineRule="auto"/>
              <w:rPr>
                <w:rFonts w:eastAsia="Calibri"/>
                <w:color w:val="000000"/>
                <w:szCs w:val="24"/>
              </w:rPr>
            </w:pPr>
            <w:r w:rsidRPr="00C27CEE">
              <w:rPr>
                <w:rFonts w:eastAsia="Calibri"/>
                <w:color w:val="000000"/>
                <w:szCs w:val="24"/>
              </w:rPr>
              <w:t>İl Geneli Engelliler Haftası Farkındalık çalışmaları düzenleme sayısı</w:t>
            </w:r>
          </w:p>
        </w:tc>
        <w:tc>
          <w:tcPr>
            <w:tcW w:w="957" w:type="dxa"/>
            <w:shd w:val="clear" w:color="auto" w:fill="auto"/>
            <w:noWrap/>
            <w:vAlign w:val="center"/>
          </w:tcPr>
          <w:p w:rsidR="00902127" w:rsidRDefault="0095564E" w:rsidP="00C50BFB">
            <w:pPr>
              <w:spacing w:after="0" w:line="240" w:lineRule="auto"/>
              <w:jc w:val="center"/>
              <w:rPr>
                <w:szCs w:val="22"/>
              </w:rPr>
            </w:pPr>
            <w:r>
              <w:rPr>
                <w:szCs w:val="22"/>
              </w:rPr>
              <w:t>2</w:t>
            </w:r>
          </w:p>
        </w:tc>
        <w:tc>
          <w:tcPr>
            <w:tcW w:w="1092" w:type="dxa"/>
            <w:gridSpan w:val="2"/>
            <w:shd w:val="clear" w:color="auto" w:fill="auto"/>
            <w:noWrap/>
            <w:vAlign w:val="center"/>
          </w:tcPr>
          <w:p w:rsidR="00902127" w:rsidRDefault="0095564E" w:rsidP="00C50BFB">
            <w:pPr>
              <w:spacing w:after="0" w:line="240" w:lineRule="auto"/>
              <w:jc w:val="center"/>
              <w:rPr>
                <w:szCs w:val="22"/>
              </w:rPr>
            </w:pPr>
            <w:r>
              <w:rPr>
                <w:szCs w:val="22"/>
              </w:rPr>
              <w:t>3</w:t>
            </w:r>
          </w:p>
        </w:tc>
        <w:tc>
          <w:tcPr>
            <w:tcW w:w="1041" w:type="dxa"/>
            <w:vAlign w:val="center"/>
          </w:tcPr>
          <w:p w:rsidR="00902127" w:rsidRDefault="0095564E" w:rsidP="00C50BFB">
            <w:pPr>
              <w:spacing w:after="0" w:line="240" w:lineRule="auto"/>
              <w:jc w:val="center"/>
              <w:rPr>
                <w:szCs w:val="22"/>
              </w:rPr>
            </w:pPr>
            <w:r>
              <w:rPr>
                <w:szCs w:val="22"/>
              </w:rPr>
              <w:t>5</w:t>
            </w:r>
          </w:p>
        </w:tc>
        <w:tc>
          <w:tcPr>
            <w:tcW w:w="1007" w:type="dxa"/>
            <w:vAlign w:val="center"/>
          </w:tcPr>
          <w:p w:rsidR="00902127" w:rsidRDefault="0095564E" w:rsidP="00C50BFB">
            <w:pPr>
              <w:spacing w:after="0" w:line="240" w:lineRule="auto"/>
              <w:jc w:val="center"/>
              <w:rPr>
                <w:szCs w:val="22"/>
              </w:rPr>
            </w:pPr>
            <w:r>
              <w:rPr>
                <w:szCs w:val="22"/>
              </w:rPr>
              <w:t>7</w:t>
            </w:r>
          </w:p>
        </w:tc>
        <w:tc>
          <w:tcPr>
            <w:tcW w:w="1092" w:type="dxa"/>
            <w:vAlign w:val="center"/>
          </w:tcPr>
          <w:p w:rsidR="00902127" w:rsidRDefault="0095564E" w:rsidP="00C50BFB">
            <w:pPr>
              <w:spacing w:after="0" w:line="240" w:lineRule="auto"/>
              <w:jc w:val="center"/>
              <w:rPr>
                <w:szCs w:val="22"/>
              </w:rPr>
            </w:pPr>
            <w:r>
              <w:rPr>
                <w:szCs w:val="22"/>
              </w:rPr>
              <w:t>8</w:t>
            </w:r>
          </w:p>
        </w:tc>
        <w:tc>
          <w:tcPr>
            <w:tcW w:w="1005" w:type="dxa"/>
            <w:vAlign w:val="center"/>
          </w:tcPr>
          <w:p w:rsidR="00902127" w:rsidRDefault="0095564E" w:rsidP="00C50BFB">
            <w:pPr>
              <w:spacing w:after="0" w:line="240" w:lineRule="auto"/>
              <w:jc w:val="center"/>
              <w:rPr>
                <w:szCs w:val="22"/>
              </w:rPr>
            </w:pPr>
            <w:r>
              <w:rPr>
                <w:szCs w:val="22"/>
              </w:rPr>
              <w:t>10</w:t>
            </w:r>
          </w:p>
        </w:tc>
      </w:tr>
    </w:tbl>
    <w:p w:rsidR="00902127" w:rsidRPr="00B349FE" w:rsidRDefault="00902127" w:rsidP="00902127">
      <w:pPr>
        <w:jc w:val="both"/>
        <w:rPr>
          <w:b/>
          <w:szCs w:val="24"/>
        </w:rPr>
      </w:pPr>
    </w:p>
    <w:p w:rsidR="00902127" w:rsidRPr="00B349FE" w:rsidRDefault="00902127" w:rsidP="00902127">
      <w:pPr>
        <w:rPr>
          <w:b/>
          <w:sz w:val="28"/>
        </w:rPr>
      </w:pPr>
      <w:r w:rsidRPr="00B349FE">
        <w:rPr>
          <w:b/>
          <w:sz w:val="28"/>
        </w:rPr>
        <w:t>Eylemler</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64"/>
        <w:gridCol w:w="6349"/>
        <w:gridCol w:w="3172"/>
        <w:gridCol w:w="3175"/>
      </w:tblGrid>
      <w:tr w:rsidR="00902127" w:rsidRPr="00B349FE" w:rsidTr="005E3364">
        <w:trPr>
          <w:trHeight w:val="441"/>
          <w:tblHeader/>
        </w:trPr>
        <w:tc>
          <w:tcPr>
            <w:tcW w:w="353" w:type="pct"/>
            <w:shd w:val="clear" w:color="auto" w:fill="auto"/>
            <w:vAlign w:val="center"/>
            <w:hideMark/>
          </w:tcPr>
          <w:p w:rsidR="00902127" w:rsidRPr="00B349FE" w:rsidRDefault="00902127" w:rsidP="00C50BFB">
            <w:pPr>
              <w:spacing w:after="0" w:line="240" w:lineRule="auto"/>
              <w:jc w:val="center"/>
              <w:rPr>
                <w:b/>
                <w:bCs/>
                <w:szCs w:val="24"/>
              </w:rPr>
            </w:pPr>
            <w:r w:rsidRPr="00B349FE">
              <w:rPr>
                <w:b/>
                <w:bCs/>
                <w:szCs w:val="24"/>
              </w:rPr>
              <w:t>No</w:t>
            </w:r>
          </w:p>
        </w:tc>
        <w:tc>
          <w:tcPr>
            <w:tcW w:w="2324" w:type="pct"/>
            <w:shd w:val="clear" w:color="auto" w:fill="auto"/>
            <w:noWrap/>
            <w:vAlign w:val="center"/>
            <w:hideMark/>
          </w:tcPr>
          <w:p w:rsidR="00902127" w:rsidRPr="00B349FE" w:rsidRDefault="00902127" w:rsidP="00C50BFB">
            <w:pPr>
              <w:spacing w:after="0" w:line="240" w:lineRule="auto"/>
              <w:jc w:val="center"/>
              <w:rPr>
                <w:b/>
                <w:bCs/>
                <w:szCs w:val="24"/>
              </w:rPr>
            </w:pPr>
            <w:r w:rsidRPr="00B349FE">
              <w:rPr>
                <w:b/>
                <w:bCs/>
                <w:szCs w:val="24"/>
              </w:rPr>
              <w:t>Eylem İfadesi</w:t>
            </w:r>
          </w:p>
        </w:tc>
        <w:tc>
          <w:tcPr>
            <w:tcW w:w="1161" w:type="pct"/>
            <w:shd w:val="clear" w:color="auto" w:fill="auto"/>
            <w:vAlign w:val="center"/>
          </w:tcPr>
          <w:p w:rsidR="00902127" w:rsidRPr="00B349FE" w:rsidRDefault="00902127" w:rsidP="00C50BFB">
            <w:pPr>
              <w:spacing w:after="0" w:line="240" w:lineRule="auto"/>
              <w:jc w:val="center"/>
              <w:rPr>
                <w:b/>
                <w:bCs/>
                <w:szCs w:val="24"/>
              </w:rPr>
            </w:pPr>
            <w:r w:rsidRPr="00B349FE">
              <w:rPr>
                <w:b/>
                <w:bCs/>
                <w:szCs w:val="24"/>
              </w:rPr>
              <w:t>Eylem Sorumlusu</w:t>
            </w:r>
          </w:p>
        </w:tc>
        <w:tc>
          <w:tcPr>
            <w:tcW w:w="1162" w:type="pct"/>
            <w:shd w:val="clear" w:color="auto" w:fill="auto"/>
            <w:vAlign w:val="center"/>
          </w:tcPr>
          <w:p w:rsidR="00902127" w:rsidRPr="00B349FE" w:rsidRDefault="00902127" w:rsidP="00C50BFB">
            <w:pPr>
              <w:spacing w:after="0" w:line="240" w:lineRule="auto"/>
              <w:jc w:val="center"/>
              <w:rPr>
                <w:b/>
                <w:bCs/>
                <w:szCs w:val="24"/>
              </w:rPr>
            </w:pPr>
            <w:r w:rsidRPr="00B349FE">
              <w:rPr>
                <w:b/>
                <w:bCs/>
                <w:szCs w:val="24"/>
              </w:rPr>
              <w:t>Eylem Tarihi</w:t>
            </w:r>
          </w:p>
        </w:tc>
      </w:tr>
      <w:tr w:rsidR="00902127" w:rsidRPr="00B349FE" w:rsidTr="005E3364">
        <w:trPr>
          <w:trHeight w:val="567"/>
        </w:trPr>
        <w:tc>
          <w:tcPr>
            <w:tcW w:w="353" w:type="pct"/>
            <w:shd w:val="clear" w:color="auto" w:fill="auto"/>
            <w:noWrap/>
            <w:vAlign w:val="center"/>
            <w:hideMark/>
          </w:tcPr>
          <w:p w:rsidR="00902127" w:rsidRPr="00B349FE" w:rsidRDefault="00472077" w:rsidP="00C50BFB">
            <w:pPr>
              <w:spacing w:after="0" w:line="240" w:lineRule="auto"/>
              <w:jc w:val="center"/>
              <w:rPr>
                <w:b/>
                <w:bCs/>
                <w:szCs w:val="24"/>
              </w:rPr>
            </w:pPr>
            <w:r>
              <w:rPr>
                <w:b/>
                <w:bCs/>
                <w:szCs w:val="24"/>
              </w:rPr>
              <w:t>2</w:t>
            </w:r>
            <w:r w:rsidR="00AE174B">
              <w:rPr>
                <w:b/>
                <w:bCs/>
                <w:szCs w:val="24"/>
              </w:rPr>
              <w:t>.1.1</w:t>
            </w:r>
          </w:p>
        </w:tc>
        <w:tc>
          <w:tcPr>
            <w:tcW w:w="2324" w:type="pct"/>
            <w:shd w:val="clear" w:color="auto" w:fill="auto"/>
            <w:vAlign w:val="center"/>
          </w:tcPr>
          <w:p w:rsidR="00902127" w:rsidRPr="005E3364" w:rsidRDefault="005E3364" w:rsidP="00C50BFB">
            <w:pPr>
              <w:spacing w:after="0" w:line="240" w:lineRule="auto"/>
              <w:jc w:val="both"/>
              <w:rPr>
                <w:szCs w:val="24"/>
              </w:rPr>
            </w:pPr>
            <w:r>
              <w:rPr>
                <w:rFonts w:eastAsia="Calibri"/>
                <w:color w:val="000000"/>
                <w:szCs w:val="24"/>
              </w:rPr>
              <w:t>Bilgilendirici Broşür</w:t>
            </w:r>
            <w:r w:rsidR="0095564E" w:rsidRPr="005E3364">
              <w:rPr>
                <w:rFonts w:eastAsia="Calibri"/>
                <w:color w:val="000000"/>
                <w:szCs w:val="24"/>
              </w:rPr>
              <w:t xml:space="preserve"> hazırlamak.</w:t>
            </w:r>
          </w:p>
        </w:tc>
        <w:tc>
          <w:tcPr>
            <w:tcW w:w="1161" w:type="pct"/>
            <w:shd w:val="clear" w:color="auto" w:fill="auto"/>
            <w:vAlign w:val="center"/>
          </w:tcPr>
          <w:p w:rsidR="00902127" w:rsidRPr="00B349FE" w:rsidRDefault="00902127" w:rsidP="00C50BFB">
            <w:pPr>
              <w:spacing w:after="0" w:line="240" w:lineRule="auto"/>
              <w:jc w:val="both"/>
              <w:rPr>
                <w:szCs w:val="24"/>
              </w:rPr>
            </w:pPr>
            <w:r>
              <w:rPr>
                <w:szCs w:val="24"/>
              </w:rPr>
              <w:t>Okul Müdürü</w:t>
            </w:r>
            <w:r w:rsidR="002A1CB2">
              <w:rPr>
                <w:szCs w:val="24"/>
              </w:rPr>
              <w:t>/Rehberlik Servisi</w:t>
            </w:r>
          </w:p>
        </w:tc>
        <w:tc>
          <w:tcPr>
            <w:tcW w:w="1162" w:type="pct"/>
            <w:shd w:val="clear" w:color="auto" w:fill="auto"/>
            <w:vAlign w:val="center"/>
          </w:tcPr>
          <w:p w:rsidR="00902127" w:rsidRPr="00B349FE" w:rsidRDefault="00902127" w:rsidP="00C50BFB">
            <w:pPr>
              <w:spacing w:after="0" w:line="240" w:lineRule="auto"/>
              <w:jc w:val="both"/>
              <w:rPr>
                <w:szCs w:val="24"/>
              </w:rPr>
            </w:pPr>
            <w:r>
              <w:rPr>
                <w:szCs w:val="24"/>
              </w:rPr>
              <w:t>Mayıs</w:t>
            </w:r>
            <w:r w:rsidR="002A1CB2">
              <w:rPr>
                <w:szCs w:val="24"/>
              </w:rPr>
              <w:t>2019</w:t>
            </w:r>
            <w:r>
              <w:rPr>
                <w:szCs w:val="24"/>
              </w:rPr>
              <w:t>-Ağustos 20</w:t>
            </w:r>
            <w:r w:rsidR="002A1CB2">
              <w:rPr>
                <w:szCs w:val="24"/>
              </w:rPr>
              <w:t>23</w:t>
            </w:r>
          </w:p>
        </w:tc>
      </w:tr>
      <w:tr w:rsidR="00902127" w:rsidRPr="00B349FE" w:rsidTr="005E3364">
        <w:trPr>
          <w:trHeight w:val="567"/>
        </w:trPr>
        <w:tc>
          <w:tcPr>
            <w:tcW w:w="353" w:type="pct"/>
            <w:shd w:val="clear" w:color="auto" w:fill="auto"/>
            <w:noWrap/>
            <w:vAlign w:val="center"/>
          </w:tcPr>
          <w:p w:rsidR="00902127" w:rsidRPr="00B349FE" w:rsidRDefault="00472077" w:rsidP="00C50BFB">
            <w:pPr>
              <w:spacing w:after="0" w:line="240" w:lineRule="auto"/>
              <w:jc w:val="center"/>
              <w:rPr>
                <w:b/>
                <w:bCs/>
                <w:szCs w:val="24"/>
              </w:rPr>
            </w:pPr>
            <w:r>
              <w:rPr>
                <w:b/>
                <w:bCs/>
                <w:szCs w:val="24"/>
              </w:rPr>
              <w:t>2</w:t>
            </w:r>
            <w:r w:rsidR="00902127" w:rsidRPr="00B349FE">
              <w:rPr>
                <w:b/>
                <w:bCs/>
                <w:szCs w:val="24"/>
              </w:rPr>
              <w:t>.1.2</w:t>
            </w:r>
          </w:p>
        </w:tc>
        <w:tc>
          <w:tcPr>
            <w:tcW w:w="2324" w:type="pct"/>
            <w:shd w:val="clear" w:color="auto" w:fill="auto"/>
            <w:vAlign w:val="center"/>
          </w:tcPr>
          <w:p w:rsidR="00902127" w:rsidRPr="005E3364" w:rsidRDefault="0095564E" w:rsidP="00C50BFB">
            <w:pPr>
              <w:spacing w:after="0" w:line="240" w:lineRule="auto"/>
              <w:jc w:val="both"/>
              <w:rPr>
                <w:szCs w:val="24"/>
                <w:highlight w:val="green"/>
              </w:rPr>
            </w:pPr>
            <w:r w:rsidRPr="005E3364">
              <w:rPr>
                <w:rFonts w:eastAsia="Calibri"/>
                <w:color w:val="000000"/>
                <w:szCs w:val="24"/>
              </w:rPr>
              <w:t>Okul Bülteni çıkarmak</w:t>
            </w:r>
          </w:p>
        </w:tc>
        <w:tc>
          <w:tcPr>
            <w:tcW w:w="1161" w:type="pct"/>
            <w:shd w:val="clear" w:color="auto" w:fill="auto"/>
            <w:vAlign w:val="center"/>
          </w:tcPr>
          <w:p w:rsidR="00902127" w:rsidRPr="00B349FE" w:rsidRDefault="00902127" w:rsidP="00C50BFB">
            <w:pPr>
              <w:spacing w:after="0" w:line="240" w:lineRule="auto"/>
              <w:jc w:val="both"/>
              <w:rPr>
                <w:szCs w:val="24"/>
              </w:rPr>
            </w:pPr>
            <w:r>
              <w:rPr>
                <w:szCs w:val="24"/>
              </w:rPr>
              <w:t>Okul Müdürü</w:t>
            </w:r>
            <w:r w:rsidR="002A1CB2">
              <w:rPr>
                <w:szCs w:val="24"/>
              </w:rPr>
              <w:t>/Rehberlik Servisi</w:t>
            </w:r>
          </w:p>
        </w:tc>
        <w:tc>
          <w:tcPr>
            <w:tcW w:w="1162" w:type="pct"/>
            <w:shd w:val="clear" w:color="auto" w:fill="auto"/>
            <w:vAlign w:val="center"/>
          </w:tcPr>
          <w:p w:rsidR="00902127" w:rsidRPr="00B349FE" w:rsidRDefault="00902127" w:rsidP="00C50BFB">
            <w:pPr>
              <w:spacing w:after="0" w:line="240" w:lineRule="auto"/>
              <w:jc w:val="both"/>
              <w:rPr>
                <w:szCs w:val="24"/>
              </w:rPr>
            </w:pPr>
            <w:r>
              <w:rPr>
                <w:szCs w:val="24"/>
              </w:rPr>
              <w:t>Mayıs2019-Ağustos 2023</w:t>
            </w:r>
          </w:p>
        </w:tc>
      </w:tr>
      <w:tr w:rsidR="00E03F9E" w:rsidRPr="00B349FE" w:rsidTr="005E3364">
        <w:trPr>
          <w:trHeight w:val="567"/>
        </w:trPr>
        <w:tc>
          <w:tcPr>
            <w:tcW w:w="353" w:type="pct"/>
            <w:shd w:val="clear" w:color="auto" w:fill="auto"/>
            <w:noWrap/>
            <w:vAlign w:val="center"/>
          </w:tcPr>
          <w:p w:rsidR="00E03F9E" w:rsidRPr="00B349FE" w:rsidRDefault="00472077" w:rsidP="00C50BFB">
            <w:pPr>
              <w:spacing w:after="0" w:line="240" w:lineRule="auto"/>
              <w:jc w:val="center"/>
              <w:rPr>
                <w:b/>
                <w:bCs/>
                <w:szCs w:val="24"/>
              </w:rPr>
            </w:pPr>
            <w:r>
              <w:rPr>
                <w:b/>
                <w:bCs/>
                <w:szCs w:val="24"/>
              </w:rPr>
              <w:t>2</w:t>
            </w:r>
            <w:r w:rsidR="00E03F9E">
              <w:rPr>
                <w:b/>
                <w:bCs/>
                <w:szCs w:val="24"/>
              </w:rPr>
              <w:t>.1.3</w:t>
            </w:r>
          </w:p>
        </w:tc>
        <w:tc>
          <w:tcPr>
            <w:tcW w:w="2324" w:type="pct"/>
            <w:shd w:val="clear" w:color="auto" w:fill="auto"/>
            <w:vAlign w:val="center"/>
          </w:tcPr>
          <w:p w:rsidR="00E03F9E" w:rsidRPr="005E3364" w:rsidRDefault="00E03F9E" w:rsidP="00E03F9E">
            <w:pPr>
              <w:spacing w:after="0" w:line="240" w:lineRule="auto"/>
              <w:jc w:val="both"/>
              <w:rPr>
                <w:rFonts w:eastAsia="Calibri"/>
                <w:color w:val="000000"/>
                <w:szCs w:val="24"/>
              </w:rPr>
            </w:pPr>
            <w:r w:rsidRPr="005E3364">
              <w:rPr>
                <w:rFonts w:eastAsia="Calibri"/>
                <w:color w:val="000000"/>
                <w:szCs w:val="24"/>
              </w:rPr>
              <w:t>İl Geneli Engelliler Haftası Farkındalık çalışmaları düzenlemek</w:t>
            </w:r>
          </w:p>
        </w:tc>
        <w:tc>
          <w:tcPr>
            <w:tcW w:w="1161" w:type="pct"/>
            <w:shd w:val="clear" w:color="auto" w:fill="auto"/>
            <w:vAlign w:val="center"/>
          </w:tcPr>
          <w:p w:rsidR="00E03F9E" w:rsidRDefault="00E03F9E" w:rsidP="00C50BFB">
            <w:pPr>
              <w:spacing w:after="0" w:line="240" w:lineRule="auto"/>
              <w:jc w:val="both"/>
              <w:rPr>
                <w:szCs w:val="24"/>
              </w:rPr>
            </w:pPr>
            <w:r>
              <w:rPr>
                <w:szCs w:val="24"/>
              </w:rPr>
              <w:t>Okul Müdürü</w:t>
            </w:r>
            <w:r w:rsidR="002A1CB2">
              <w:rPr>
                <w:szCs w:val="24"/>
              </w:rPr>
              <w:t>/Rehberlik Servisi</w:t>
            </w:r>
          </w:p>
        </w:tc>
        <w:tc>
          <w:tcPr>
            <w:tcW w:w="1162" w:type="pct"/>
            <w:shd w:val="clear" w:color="auto" w:fill="auto"/>
            <w:vAlign w:val="center"/>
          </w:tcPr>
          <w:p w:rsidR="00E03F9E" w:rsidRDefault="00E03F9E" w:rsidP="00C50BFB">
            <w:pPr>
              <w:spacing w:after="0" w:line="240" w:lineRule="auto"/>
              <w:jc w:val="both"/>
              <w:rPr>
                <w:szCs w:val="24"/>
              </w:rPr>
            </w:pPr>
            <w:r>
              <w:rPr>
                <w:szCs w:val="24"/>
              </w:rPr>
              <w:t>Mayıs2019-Ağustos 2023</w:t>
            </w:r>
          </w:p>
        </w:tc>
      </w:tr>
    </w:tbl>
    <w:p w:rsidR="00902127" w:rsidRDefault="00902127" w:rsidP="00902127"/>
    <w:p w:rsidR="00E03F9E" w:rsidRDefault="00E03F9E" w:rsidP="00902127"/>
    <w:p w:rsidR="00472077" w:rsidRPr="00B349FE" w:rsidRDefault="00472077" w:rsidP="00472077">
      <w:pPr>
        <w:pStyle w:val="Balk3"/>
        <w:rPr>
          <w:color w:val="auto"/>
        </w:rPr>
      </w:pPr>
      <w:r>
        <w:rPr>
          <w:color w:val="auto"/>
        </w:rPr>
        <w:lastRenderedPageBreak/>
        <w:t>Stratejik Amaç 3</w:t>
      </w:r>
      <w:r w:rsidRPr="00B349FE">
        <w:rPr>
          <w:color w:val="auto"/>
        </w:rPr>
        <w:t xml:space="preserve">: </w:t>
      </w:r>
    </w:p>
    <w:p w:rsidR="00472077" w:rsidRPr="00BC7C8C" w:rsidRDefault="00472077" w:rsidP="00472077">
      <w:pPr>
        <w:rPr>
          <w:b/>
        </w:rPr>
      </w:pPr>
      <w:r w:rsidRPr="00BC7C8C">
        <w:rPr>
          <w:b/>
        </w:rPr>
        <w:t>Her bir öğrencinin bireysel eğitim programlarını gerçekleştirmek için gerekli materyaller hazırlanacaktır.</w:t>
      </w:r>
    </w:p>
    <w:p w:rsidR="00472077" w:rsidRPr="00BC7C8C" w:rsidRDefault="00472077" w:rsidP="00472077">
      <w:pPr>
        <w:pStyle w:val="Balk3"/>
        <w:rPr>
          <w:rFonts w:ascii="Book Antiqua" w:hAnsi="Book Antiqua"/>
          <w:b w:val="0"/>
          <w:color w:val="auto"/>
          <w:szCs w:val="24"/>
        </w:rPr>
      </w:pPr>
      <w:r w:rsidRPr="00BC7C8C">
        <w:rPr>
          <w:rStyle w:val="Balk4Char"/>
          <w:b/>
          <w:color w:val="auto"/>
        </w:rPr>
        <w:t>Stratejik Hedef 3.1.</w:t>
      </w:r>
      <w:r w:rsidRPr="00B349FE">
        <w:rPr>
          <w:rFonts w:ascii="Book Antiqua" w:hAnsi="Book Antiqua"/>
          <w:color w:val="auto"/>
          <w:szCs w:val="24"/>
        </w:rPr>
        <w:t xml:space="preserve">  </w:t>
      </w:r>
      <w:r w:rsidRPr="00BC7C8C">
        <w:rPr>
          <w:rFonts w:ascii="Book Antiqua" w:hAnsi="Book Antiqua"/>
          <w:b w:val="0"/>
          <w:color w:val="auto"/>
          <w:szCs w:val="24"/>
        </w:rPr>
        <w:t>Öğrencilerimizin düzeylerine uygun eğitim materyalleri belirlenecek ve hazırlığı yapılacaktır.</w:t>
      </w:r>
    </w:p>
    <w:p w:rsidR="00472077" w:rsidRPr="00902127" w:rsidRDefault="00472077" w:rsidP="00472077"/>
    <w:p w:rsidR="00472077" w:rsidRPr="00B349FE" w:rsidRDefault="00472077" w:rsidP="00472077">
      <w:pPr>
        <w:rPr>
          <w:b/>
          <w:sz w:val="28"/>
        </w:rPr>
      </w:pPr>
      <w:r w:rsidRPr="00B349FE">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472077" w:rsidRPr="00B349FE" w:rsidTr="006A05FF">
        <w:trPr>
          <w:trHeight w:val="421"/>
        </w:trPr>
        <w:tc>
          <w:tcPr>
            <w:tcW w:w="1757" w:type="dxa"/>
            <w:vMerge w:val="restart"/>
            <w:shd w:val="clear" w:color="auto" w:fill="auto"/>
            <w:noWrap/>
            <w:vAlign w:val="center"/>
            <w:hideMark/>
          </w:tcPr>
          <w:p w:rsidR="00472077" w:rsidRPr="00B349FE" w:rsidRDefault="00472077" w:rsidP="006A05FF">
            <w:pPr>
              <w:spacing w:after="0" w:line="240" w:lineRule="auto"/>
              <w:rPr>
                <w:b/>
                <w:bCs/>
                <w:szCs w:val="22"/>
              </w:rPr>
            </w:pPr>
            <w:r w:rsidRPr="00B349FE">
              <w:rPr>
                <w:b/>
                <w:bCs/>
                <w:sz w:val="22"/>
                <w:szCs w:val="22"/>
              </w:rPr>
              <w:t>No</w:t>
            </w:r>
          </w:p>
        </w:tc>
        <w:tc>
          <w:tcPr>
            <w:tcW w:w="5042" w:type="dxa"/>
            <w:vMerge w:val="restart"/>
            <w:shd w:val="clear" w:color="auto" w:fill="auto"/>
            <w:vAlign w:val="center"/>
            <w:hideMark/>
          </w:tcPr>
          <w:p w:rsidR="00472077" w:rsidRPr="00B349FE" w:rsidRDefault="00472077" w:rsidP="006A05FF">
            <w:pPr>
              <w:spacing w:after="0" w:line="240" w:lineRule="auto"/>
              <w:rPr>
                <w:b/>
                <w:bCs/>
                <w:sz w:val="20"/>
                <w:szCs w:val="22"/>
              </w:rPr>
            </w:pPr>
            <w:r w:rsidRPr="00B349FE">
              <w:rPr>
                <w:b/>
                <w:bCs/>
                <w:sz w:val="20"/>
                <w:szCs w:val="22"/>
              </w:rPr>
              <w:t>PERFORMANS</w:t>
            </w:r>
          </w:p>
          <w:p w:rsidR="00472077" w:rsidRPr="00B349FE" w:rsidRDefault="00472077" w:rsidP="006A05FF">
            <w:pPr>
              <w:spacing w:after="0" w:line="240" w:lineRule="auto"/>
              <w:rPr>
                <w:b/>
                <w:bCs/>
                <w:sz w:val="20"/>
                <w:szCs w:val="22"/>
              </w:rPr>
            </w:pPr>
            <w:r w:rsidRPr="00B349FE">
              <w:rPr>
                <w:b/>
                <w:bCs/>
                <w:sz w:val="20"/>
                <w:szCs w:val="22"/>
              </w:rPr>
              <w:t>GÖSTERGESİ</w:t>
            </w:r>
          </w:p>
        </w:tc>
        <w:tc>
          <w:tcPr>
            <w:tcW w:w="964" w:type="dxa"/>
            <w:gridSpan w:val="2"/>
            <w:shd w:val="clear" w:color="auto" w:fill="auto"/>
            <w:vAlign w:val="center"/>
          </w:tcPr>
          <w:p w:rsidR="00472077" w:rsidRPr="00B349FE" w:rsidRDefault="00472077" w:rsidP="006A05FF">
            <w:pPr>
              <w:spacing w:after="0" w:line="240" w:lineRule="auto"/>
              <w:rPr>
                <w:b/>
                <w:bCs/>
                <w:sz w:val="20"/>
                <w:szCs w:val="22"/>
              </w:rPr>
            </w:pPr>
            <w:r w:rsidRPr="00B349FE">
              <w:rPr>
                <w:b/>
                <w:bCs/>
                <w:sz w:val="20"/>
                <w:szCs w:val="22"/>
              </w:rPr>
              <w:t>Mevcut</w:t>
            </w:r>
          </w:p>
        </w:tc>
        <w:tc>
          <w:tcPr>
            <w:tcW w:w="5245" w:type="dxa"/>
            <w:gridSpan w:val="6"/>
            <w:shd w:val="clear" w:color="auto" w:fill="auto"/>
            <w:vAlign w:val="center"/>
          </w:tcPr>
          <w:p w:rsidR="00472077" w:rsidRPr="00B349FE" w:rsidRDefault="00472077" w:rsidP="006A05FF">
            <w:pPr>
              <w:spacing w:after="0" w:line="240" w:lineRule="auto"/>
              <w:rPr>
                <w:b/>
                <w:bCs/>
                <w:szCs w:val="22"/>
              </w:rPr>
            </w:pPr>
            <w:r w:rsidRPr="00B349FE">
              <w:rPr>
                <w:b/>
                <w:bCs/>
                <w:sz w:val="22"/>
                <w:szCs w:val="22"/>
              </w:rPr>
              <w:t>HEDEF</w:t>
            </w:r>
          </w:p>
        </w:tc>
      </w:tr>
      <w:tr w:rsidR="00472077" w:rsidRPr="00B349FE" w:rsidTr="006A05FF">
        <w:trPr>
          <w:gridAfter w:val="1"/>
          <w:wAfter w:w="15" w:type="dxa"/>
          <w:trHeight w:val="309"/>
        </w:trPr>
        <w:tc>
          <w:tcPr>
            <w:tcW w:w="1757" w:type="dxa"/>
            <w:vMerge/>
            <w:shd w:val="clear" w:color="auto" w:fill="auto"/>
            <w:vAlign w:val="center"/>
            <w:hideMark/>
          </w:tcPr>
          <w:p w:rsidR="00472077" w:rsidRPr="00B349FE" w:rsidRDefault="00472077" w:rsidP="006A05FF">
            <w:pPr>
              <w:spacing w:after="0" w:line="240" w:lineRule="auto"/>
              <w:rPr>
                <w:b/>
                <w:bCs/>
                <w:szCs w:val="22"/>
              </w:rPr>
            </w:pPr>
          </w:p>
        </w:tc>
        <w:tc>
          <w:tcPr>
            <w:tcW w:w="5042" w:type="dxa"/>
            <w:vMerge/>
            <w:tcBorders>
              <w:bottom w:val="single" w:sz="4" w:space="0" w:color="auto"/>
            </w:tcBorders>
            <w:shd w:val="clear" w:color="auto" w:fill="auto"/>
            <w:vAlign w:val="center"/>
            <w:hideMark/>
          </w:tcPr>
          <w:p w:rsidR="00472077" w:rsidRPr="00B349FE" w:rsidRDefault="00472077" w:rsidP="006A05FF">
            <w:pPr>
              <w:spacing w:after="0" w:line="240" w:lineRule="auto"/>
              <w:rPr>
                <w:b/>
                <w:bCs/>
                <w:szCs w:val="22"/>
              </w:rPr>
            </w:pPr>
          </w:p>
        </w:tc>
        <w:tc>
          <w:tcPr>
            <w:tcW w:w="957" w:type="dxa"/>
            <w:shd w:val="clear" w:color="auto" w:fill="auto"/>
            <w:noWrap/>
            <w:vAlign w:val="center"/>
            <w:hideMark/>
          </w:tcPr>
          <w:p w:rsidR="00472077" w:rsidRPr="00B349FE" w:rsidRDefault="00472077" w:rsidP="006A05FF">
            <w:pPr>
              <w:spacing w:after="0" w:line="240" w:lineRule="auto"/>
              <w:rPr>
                <w:b/>
                <w:bCs/>
                <w:szCs w:val="22"/>
              </w:rPr>
            </w:pPr>
            <w:r w:rsidRPr="00B349FE">
              <w:rPr>
                <w:b/>
                <w:bCs/>
                <w:sz w:val="22"/>
                <w:szCs w:val="22"/>
              </w:rPr>
              <w:t>2018</w:t>
            </w:r>
          </w:p>
        </w:tc>
        <w:tc>
          <w:tcPr>
            <w:tcW w:w="1092" w:type="dxa"/>
            <w:gridSpan w:val="2"/>
            <w:shd w:val="clear" w:color="auto" w:fill="auto"/>
            <w:noWrap/>
            <w:vAlign w:val="center"/>
            <w:hideMark/>
          </w:tcPr>
          <w:p w:rsidR="00472077" w:rsidRPr="00B349FE" w:rsidRDefault="00472077" w:rsidP="006A05FF">
            <w:pPr>
              <w:spacing w:after="0" w:line="240" w:lineRule="auto"/>
              <w:rPr>
                <w:b/>
                <w:bCs/>
                <w:szCs w:val="22"/>
              </w:rPr>
            </w:pPr>
            <w:r w:rsidRPr="00B349FE">
              <w:rPr>
                <w:b/>
                <w:bCs/>
                <w:sz w:val="22"/>
                <w:szCs w:val="22"/>
              </w:rPr>
              <w:t>2019</w:t>
            </w:r>
          </w:p>
        </w:tc>
        <w:tc>
          <w:tcPr>
            <w:tcW w:w="1041" w:type="dxa"/>
            <w:vAlign w:val="center"/>
          </w:tcPr>
          <w:p w:rsidR="00472077" w:rsidRPr="00B349FE" w:rsidRDefault="00472077" w:rsidP="006A05FF">
            <w:pPr>
              <w:spacing w:after="0" w:line="240" w:lineRule="auto"/>
              <w:rPr>
                <w:b/>
                <w:bCs/>
                <w:szCs w:val="22"/>
              </w:rPr>
            </w:pPr>
            <w:r w:rsidRPr="00B349FE">
              <w:rPr>
                <w:b/>
                <w:bCs/>
                <w:sz w:val="22"/>
                <w:szCs w:val="22"/>
              </w:rPr>
              <w:t>2020</w:t>
            </w:r>
          </w:p>
        </w:tc>
        <w:tc>
          <w:tcPr>
            <w:tcW w:w="1007" w:type="dxa"/>
            <w:vAlign w:val="center"/>
          </w:tcPr>
          <w:p w:rsidR="00472077" w:rsidRPr="00B349FE" w:rsidRDefault="00472077" w:rsidP="006A05FF">
            <w:pPr>
              <w:spacing w:after="0" w:line="240" w:lineRule="auto"/>
              <w:rPr>
                <w:b/>
                <w:bCs/>
                <w:szCs w:val="22"/>
              </w:rPr>
            </w:pPr>
            <w:r w:rsidRPr="00B349FE">
              <w:rPr>
                <w:b/>
                <w:bCs/>
                <w:sz w:val="22"/>
                <w:szCs w:val="22"/>
              </w:rPr>
              <w:t>2021</w:t>
            </w:r>
          </w:p>
        </w:tc>
        <w:tc>
          <w:tcPr>
            <w:tcW w:w="1092" w:type="dxa"/>
            <w:vAlign w:val="center"/>
          </w:tcPr>
          <w:p w:rsidR="00472077" w:rsidRPr="00B349FE" w:rsidRDefault="00472077" w:rsidP="006A05FF">
            <w:pPr>
              <w:spacing w:after="0" w:line="240" w:lineRule="auto"/>
              <w:rPr>
                <w:b/>
                <w:bCs/>
                <w:szCs w:val="22"/>
              </w:rPr>
            </w:pPr>
            <w:r w:rsidRPr="00B349FE">
              <w:rPr>
                <w:b/>
                <w:bCs/>
                <w:sz w:val="22"/>
                <w:szCs w:val="22"/>
              </w:rPr>
              <w:t>2022</w:t>
            </w:r>
          </w:p>
        </w:tc>
        <w:tc>
          <w:tcPr>
            <w:tcW w:w="1005" w:type="dxa"/>
            <w:vAlign w:val="center"/>
          </w:tcPr>
          <w:p w:rsidR="00472077" w:rsidRPr="00B349FE" w:rsidRDefault="00472077" w:rsidP="006A05FF">
            <w:pPr>
              <w:spacing w:after="0" w:line="240" w:lineRule="auto"/>
              <w:rPr>
                <w:b/>
                <w:bCs/>
                <w:szCs w:val="22"/>
              </w:rPr>
            </w:pPr>
            <w:r w:rsidRPr="00B349FE">
              <w:rPr>
                <w:b/>
                <w:bCs/>
                <w:sz w:val="22"/>
                <w:szCs w:val="22"/>
              </w:rPr>
              <w:t>2023</w:t>
            </w:r>
          </w:p>
        </w:tc>
      </w:tr>
      <w:tr w:rsidR="00472077" w:rsidRPr="00B349FE" w:rsidTr="006A05FF">
        <w:trPr>
          <w:gridAfter w:val="1"/>
          <w:wAfter w:w="15" w:type="dxa"/>
          <w:trHeight w:val="549"/>
        </w:trPr>
        <w:tc>
          <w:tcPr>
            <w:tcW w:w="1757" w:type="dxa"/>
            <w:tcBorders>
              <w:right w:val="single" w:sz="4" w:space="0" w:color="auto"/>
            </w:tcBorders>
            <w:shd w:val="clear" w:color="auto" w:fill="auto"/>
            <w:vAlign w:val="center"/>
          </w:tcPr>
          <w:p w:rsidR="00472077" w:rsidRPr="00B349FE" w:rsidRDefault="00AE174B" w:rsidP="006A05FF">
            <w:pPr>
              <w:spacing w:after="0" w:line="240" w:lineRule="auto"/>
              <w:rPr>
                <w:b/>
                <w:bCs/>
                <w:szCs w:val="22"/>
              </w:rPr>
            </w:pPr>
            <w:r>
              <w:rPr>
                <w:b/>
                <w:bCs/>
                <w:sz w:val="22"/>
                <w:szCs w:val="22"/>
              </w:rPr>
              <w:t>PG.3</w:t>
            </w:r>
            <w:r w:rsidRPr="00B349FE">
              <w:rPr>
                <w:b/>
                <w:bCs/>
                <w:sz w:val="22"/>
                <w:szCs w:val="22"/>
              </w:rPr>
              <w:t>,1</w:t>
            </w:r>
            <w:r w:rsidR="00472077" w:rsidRPr="00B349FE">
              <w:rPr>
                <w:b/>
                <w:bCs/>
                <w:sz w:val="22"/>
                <w:szCs w:val="22"/>
              </w:rPr>
              <w:t>.a</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472077" w:rsidRPr="005E3364" w:rsidRDefault="00472077" w:rsidP="006A05FF">
            <w:pPr>
              <w:spacing w:after="0" w:line="240" w:lineRule="auto"/>
              <w:rPr>
                <w:szCs w:val="24"/>
              </w:rPr>
            </w:pPr>
            <w:r w:rsidRPr="005E3364">
              <w:rPr>
                <w:rFonts w:eastAsia="Calibri"/>
                <w:color w:val="000000"/>
                <w:szCs w:val="24"/>
              </w:rPr>
              <w:t>Eğitim Materyalini %100’e çıkarmak</w:t>
            </w:r>
          </w:p>
        </w:tc>
        <w:tc>
          <w:tcPr>
            <w:tcW w:w="957" w:type="dxa"/>
            <w:tcBorders>
              <w:left w:val="single" w:sz="4" w:space="0" w:color="auto"/>
            </w:tcBorders>
            <w:shd w:val="clear" w:color="auto" w:fill="auto"/>
            <w:noWrap/>
            <w:vAlign w:val="center"/>
          </w:tcPr>
          <w:p w:rsidR="00472077" w:rsidRPr="00B349FE" w:rsidRDefault="00472077" w:rsidP="006A05FF">
            <w:pPr>
              <w:spacing w:after="0" w:line="240" w:lineRule="auto"/>
              <w:jc w:val="center"/>
              <w:rPr>
                <w:szCs w:val="22"/>
              </w:rPr>
            </w:pPr>
            <w:r>
              <w:rPr>
                <w:szCs w:val="22"/>
              </w:rPr>
              <w:t>%50</w:t>
            </w:r>
          </w:p>
        </w:tc>
        <w:tc>
          <w:tcPr>
            <w:tcW w:w="1092" w:type="dxa"/>
            <w:gridSpan w:val="2"/>
            <w:shd w:val="clear" w:color="auto" w:fill="auto"/>
            <w:noWrap/>
            <w:vAlign w:val="center"/>
          </w:tcPr>
          <w:p w:rsidR="00472077" w:rsidRPr="00B349FE" w:rsidRDefault="00472077" w:rsidP="006A05FF">
            <w:pPr>
              <w:spacing w:after="0" w:line="240" w:lineRule="auto"/>
              <w:jc w:val="center"/>
              <w:rPr>
                <w:szCs w:val="22"/>
              </w:rPr>
            </w:pPr>
            <w:r>
              <w:rPr>
                <w:szCs w:val="22"/>
              </w:rPr>
              <w:t>%60</w:t>
            </w:r>
          </w:p>
        </w:tc>
        <w:tc>
          <w:tcPr>
            <w:tcW w:w="1041" w:type="dxa"/>
            <w:vAlign w:val="center"/>
          </w:tcPr>
          <w:p w:rsidR="00472077" w:rsidRPr="00B349FE" w:rsidRDefault="00472077" w:rsidP="006A05FF">
            <w:pPr>
              <w:spacing w:after="0" w:line="240" w:lineRule="auto"/>
              <w:jc w:val="center"/>
              <w:rPr>
                <w:szCs w:val="22"/>
              </w:rPr>
            </w:pPr>
            <w:r>
              <w:rPr>
                <w:szCs w:val="22"/>
              </w:rPr>
              <w:t>%70</w:t>
            </w:r>
          </w:p>
        </w:tc>
        <w:tc>
          <w:tcPr>
            <w:tcW w:w="1007" w:type="dxa"/>
            <w:vAlign w:val="center"/>
          </w:tcPr>
          <w:p w:rsidR="00472077" w:rsidRPr="00B349FE" w:rsidRDefault="00472077" w:rsidP="006A05FF">
            <w:pPr>
              <w:spacing w:after="0" w:line="240" w:lineRule="auto"/>
              <w:jc w:val="center"/>
              <w:rPr>
                <w:szCs w:val="22"/>
              </w:rPr>
            </w:pPr>
            <w:r>
              <w:rPr>
                <w:szCs w:val="22"/>
              </w:rPr>
              <w:t>%80</w:t>
            </w:r>
          </w:p>
        </w:tc>
        <w:tc>
          <w:tcPr>
            <w:tcW w:w="1092" w:type="dxa"/>
            <w:vAlign w:val="center"/>
          </w:tcPr>
          <w:p w:rsidR="00472077" w:rsidRPr="00B349FE" w:rsidRDefault="00472077" w:rsidP="006A05FF">
            <w:pPr>
              <w:spacing w:after="0" w:line="240" w:lineRule="auto"/>
              <w:jc w:val="center"/>
              <w:rPr>
                <w:szCs w:val="22"/>
              </w:rPr>
            </w:pPr>
            <w:r>
              <w:rPr>
                <w:szCs w:val="22"/>
              </w:rPr>
              <w:t>%90</w:t>
            </w:r>
          </w:p>
        </w:tc>
        <w:tc>
          <w:tcPr>
            <w:tcW w:w="1005" w:type="dxa"/>
            <w:vAlign w:val="center"/>
          </w:tcPr>
          <w:p w:rsidR="00472077" w:rsidRPr="00B349FE" w:rsidRDefault="00472077" w:rsidP="006A05FF">
            <w:pPr>
              <w:spacing w:after="0" w:line="240" w:lineRule="auto"/>
              <w:jc w:val="center"/>
              <w:rPr>
                <w:szCs w:val="22"/>
              </w:rPr>
            </w:pPr>
            <w:r>
              <w:rPr>
                <w:szCs w:val="22"/>
              </w:rPr>
              <w:t>%100</w:t>
            </w:r>
          </w:p>
        </w:tc>
      </w:tr>
    </w:tbl>
    <w:p w:rsidR="00472077" w:rsidRDefault="00472077" w:rsidP="00472077">
      <w:pPr>
        <w:jc w:val="both"/>
        <w:rPr>
          <w:b/>
          <w:szCs w:val="24"/>
        </w:rPr>
      </w:pPr>
    </w:p>
    <w:p w:rsidR="00472077" w:rsidRPr="00B349FE" w:rsidRDefault="00472077" w:rsidP="00472077">
      <w:pPr>
        <w:jc w:val="both"/>
        <w:rPr>
          <w:b/>
          <w:szCs w:val="24"/>
        </w:rPr>
      </w:pPr>
    </w:p>
    <w:p w:rsidR="00472077" w:rsidRPr="00B349FE" w:rsidRDefault="00472077" w:rsidP="00472077">
      <w:pPr>
        <w:rPr>
          <w:b/>
          <w:sz w:val="28"/>
        </w:rPr>
      </w:pPr>
      <w:r w:rsidRPr="00B349FE">
        <w:rPr>
          <w:b/>
          <w:sz w:val="28"/>
        </w:rPr>
        <w:t>Eylemler</w:t>
      </w:r>
    </w:p>
    <w:p w:rsidR="00472077" w:rsidRPr="00B349FE" w:rsidRDefault="00472077" w:rsidP="00472077">
      <w:pPr>
        <w:rPr>
          <w:b/>
          <w:sz w:val="28"/>
        </w:rPr>
      </w:pPr>
    </w:p>
    <w:tbl>
      <w:tblPr>
        <w:tblW w:w="4829" w:type="pct"/>
        <w:tblLayout w:type="fixed"/>
        <w:tblCellMar>
          <w:left w:w="70" w:type="dxa"/>
          <w:right w:w="70" w:type="dxa"/>
        </w:tblCellMar>
        <w:tblLook w:val="04A0"/>
      </w:tblPr>
      <w:tblGrid>
        <w:gridCol w:w="964"/>
        <w:gridCol w:w="6349"/>
        <w:gridCol w:w="3172"/>
        <w:gridCol w:w="3175"/>
      </w:tblGrid>
      <w:tr w:rsidR="00472077" w:rsidRPr="00B349FE" w:rsidTr="006A05F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72077" w:rsidRPr="00B349FE" w:rsidRDefault="00472077" w:rsidP="006A05FF">
            <w:pPr>
              <w:spacing w:after="0" w:line="240" w:lineRule="auto"/>
              <w:jc w:val="center"/>
              <w:rPr>
                <w:b/>
                <w:bCs/>
                <w:szCs w:val="24"/>
              </w:rPr>
            </w:pPr>
            <w:r w:rsidRPr="00B349FE">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72077" w:rsidRPr="00B349FE" w:rsidRDefault="00472077" w:rsidP="006A05FF">
            <w:pPr>
              <w:spacing w:after="0" w:line="240" w:lineRule="auto"/>
              <w:jc w:val="center"/>
              <w:rPr>
                <w:b/>
                <w:bCs/>
                <w:szCs w:val="24"/>
              </w:rPr>
            </w:pPr>
            <w:r w:rsidRPr="00B349FE">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72077" w:rsidRPr="00B349FE" w:rsidRDefault="00472077" w:rsidP="006A05FF">
            <w:pPr>
              <w:spacing w:after="0" w:line="240" w:lineRule="auto"/>
              <w:jc w:val="center"/>
              <w:rPr>
                <w:b/>
                <w:bCs/>
                <w:szCs w:val="24"/>
              </w:rPr>
            </w:pPr>
            <w:r w:rsidRPr="00B349FE">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72077" w:rsidRPr="00B349FE" w:rsidRDefault="00472077" w:rsidP="006A05FF">
            <w:pPr>
              <w:spacing w:after="0" w:line="240" w:lineRule="auto"/>
              <w:jc w:val="center"/>
              <w:rPr>
                <w:b/>
                <w:bCs/>
                <w:szCs w:val="24"/>
              </w:rPr>
            </w:pPr>
            <w:r w:rsidRPr="00B349FE">
              <w:rPr>
                <w:b/>
                <w:bCs/>
                <w:szCs w:val="24"/>
              </w:rPr>
              <w:t>Eylem Tarihi</w:t>
            </w:r>
          </w:p>
        </w:tc>
      </w:tr>
      <w:tr w:rsidR="00472077" w:rsidRPr="00B349FE" w:rsidTr="006A05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72077" w:rsidRPr="00B349FE" w:rsidRDefault="00AE174B" w:rsidP="006A05FF">
            <w:pPr>
              <w:spacing w:after="0" w:line="240" w:lineRule="auto"/>
              <w:jc w:val="center"/>
              <w:rPr>
                <w:b/>
                <w:bCs/>
                <w:szCs w:val="24"/>
              </w:rPr>
            </w:pPr>
            <w:r>
              <w:rPr>
                <w:b/>
                <w:bCs/>
                <w:szCs w:val="24"/>
              </w:rPr>
              <w:t>3</w:t>
            </w:r>
            <w:r w:rsidR="00472077" w:rsidRPr="00B349FE">
              <w:rPr>
                <w:b/>
                <w:bCs/>
                <w:szCs w:val="24"/>
              </w:rPr>
              <w:t>.1.1</w:t>
            </w:r>
          </w:p>
        </w:tc>
        <w:tc>
          <w:tcPr>
            <w:tcW w:w="2324" w:type="pct"/>
            <w:tcBorders>
              <w:top w:val="nil"/>
              <w:left w:val="nil"/>
              <w:bottom w:val="single" w:sz="8" w:space="0" w:color="auto"/>
              <w:right w:val="single" w:sz="8" w:space="0" w:color="auto"/>
            </w:tcBorders>
            <w:shd w:val="clear" w:color="auto" w:fill="auto"/>
            <w:vAlign w:val="center"/>
          </w:tcPr>
          <w:p w:rsidR="00472077" w:rsidRPr="00B349FE" w:rsidRDefault="00472077" w:rsidP="006A05FF">
            <w:pPr>
              <w:spacing w:after="0" w:line="240" w:lineRule="auto"/>
              <w:jc w:val="both"/>
              <w:rPr>
                <w:szCs w:val="24"/>
              </w:rPr>
            </w:pPr>
            <w:r>
              <w:rPr>
                <w:rFonts w:eastAsia="Calibri"/>
                <w:sz w:val="22"/>
                <w:szCs w:val="22"/>
              </w:rPr>
              <w:t xml:space="preserve">İhtiyaç duyulan Eğitim </w:t>
            </w:r>
            <w:r w:rsidRPr="0070342B">
              <w:rPr>
                <w:rFonts w:eastAsia="Calibri"/>
                <w:sz w:val="22"/>
                <w:szCs w:val="22"/>
              </w:rPr>
              <w:t>Materyal</w:t>
            </w:r>
            <w:r>
              <w:rPr>
                <w:rFonts w:eastAsia="Calibri"/>
                <w:sz w:val="22"/>
                <w:szCs w:val="22"/>
              </w:rPr>
              <w:t>lerini belirlemek.</w:t>
            </w:r>
          </w:p>
        </w:tc>
        <w:tc>
          <w:tcPr>
            <w:tcW w:w="1161" w:type="pct"/>
            <w:tcBorders>
              <w:top w:val="nil"/>
              <w:left w:val="nil"/>
              <w:bottom w:val="single" w:sz="8" w:space="0" w:color="auto"/>
              <w:right w:val="single" w:sz="8" w:space="0" w:color="auto"/>
            </w:tcBorders>
            <w:shd w:val="clear" w:color="auto" w:fill="auto"/>
            <w:vAlign w:val="center"/>
          </w:tcPr>
          <w:p w:rsidR="00472077" w:rsidRPr="00B349FE" w:rsidRDefault="00472077" w:rsidP="006A05FF">
            <w:pPr>
              <w:spacing w:after="0" w:line="240" w:lineRule="auto"/>
              <w:jc w:val="both"/>
              <w:rPr>
                <w:szCs w:val="24"/>
              </w:rPr>
            </w:pPr>
            <w:r>
              <w:rPr>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472077" w:rsidRPr="00B349FE" w:rsidRDefault="00472077" w:rsidP="006A05FF">
            <w:pPr>
              <w:spacing w:after="0" w:line="240" w:lineRule="auto"/>
              <w:jc w:val="both"/>
              <w:rPr>
                <w:szCs w:val="24"/>
              </w:rPr>
            </w:pPr>
            <w:r>
              <w:rPr>
                <w:szCs w:val="24"/>
              </w:rPr>
              <w:t>Mayıs-Ağustos 2019</w:t>
            </w:r>
          </w:p>
        </w:tc>
      </w:tr>
      <w:tr w:rsidR="00472077" w:rsidRPr="00B349FE" w:rsidTr="006A05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72077" w:rsidRPr="00B349FE" w:rsidRDefault="00AE174B" w:rsidP="006A05FF">
            <w:pPr>
              <w:spacing w:after="0" w:line="240" w:lineRule="auto"/>
              <w:jc w:val="center"/>
              <w:rPr>
                <w:b/>
                <w:bCs/>
                <w:szCs w:val="24"/>
              </w:rPr>
            </w:pPr>
            <w:r>
              <w:rPr>
                <w:b/>
                <w:bCs/>
                <w:szCs w:val="24"/>
              </w:rPr>
              <w:t>3</w:t>
            </w:r>
            <w:r w:rsidR="00472077" w:rsidRPr="00B349FE">
              <w:rPr>
                <w:b/>
                <w:bCs/>
                <w:szCs w:val="24"/>
              </w:rPr>
              <w:t>.1.2</w:t>
            </w:r>
          </w:p>
        </w:tc>
        <w:tc>
          <w:tcPr>
            <w:tcW w:w="2324" w:type="pct"/>
            <w:tcBorders>
              <w:top w:val="nil"/>
              <w:left w:val="nil"/>
              <w:bottom w:val="single" w:sz="8" w:space="0" w:color="auto"/>
              <w:right w:val="single" w:sz="8" w:space="0" w:color="auto"/>
            </w:tcBorders>
            <w:shd w:val="clear" w:color="auto" w:fill="auto"/>
            <w:vAlign w:val="center"/>
          </w:tcPr>
          <w:p w:rsidR="00472077" w:rsidRPr="00B349FE" w:rsidRDefault="00472077" w:rsidP="006A05FF">
            <w:pPr>
              <w:spacing w:after="0" w:line="240" w:lineRule="auto"/>
              <w:jc w:val="both"/>
              <w:rPr>
                <w:szCs w:val="24"/>
                <w:highlight w:val="green"/>
              </w:rPr>
            </w:pPr>
            <w:r w:rsidRPr="0070342B">
              <w:rPr>
                <w:rFonts w:eastAsia="Calibri"/>
                <w:sz w:val="22"/>
                <w:szCs w:val="22"/>
              </w:rPr>
              <w:t>Materyal Alımı ve Üretim</w:t>
            </w:r>
            <w:r>
              <w:rPr>
                <w:rFonts w:eastAsia="Calibri"/>
                <w:sz w:val="22"/>
                <w:szCs w:val="22"/>
              </w:rPr>
              <w:t>lerini gerçekleştirmek</w:t>
            </w:r>
          </w:p>
        </w:tc>
        <w:tc>
          <w:tcPr>
            <w:tcW w:w="1161" w:type="pct"/>
            <w:tcBorders>
              <w:top w:val="nil"/>
              <w:left w:val="nil"/>
              <w:bottom w:val="single" w:sz="8" w:space="0" w:color="auto"/>
              <w:right w:val="single" w:sz="8" w:space="0" w:color="auto"/>
            </w:tcBorders>
            <w:shd w:val="clear" w:color="auto" w:fill="auto"/>
            <w:vAlign w:val="center"/>
          </w:tcPr>
          <w:p w:rsidR="00472077" w:rsidRPr="00B349FE" w:rsidRDefault="00472077" w:rsidP="006A05FF">
            <w:pPr>
              <w:spacing w:after="0" w:line="240" w:lineRule="auto"/>
              <w:jc w:val="both"/>
              <w:rPr>
                <w:szCs w:val="24"/>
              </w:rPr>
            </w:pPr>
            <w:r>
              <w:rPr>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472077" w:rsidRPr="00B349FE" w:rsidRDefault="00472077" w:rsidP="006A05FF">
            <w:pPr>
              <w:spacing w:after="0" w:line="240" w:lineRule="auto"/>
              <w:jc w:val="both"/>
              <w:rPr>
                <w:szCs w:val="24"/>
              </w:rPr>
            </w:pPr>
            <w:r>
              <w:rPr>
                <w:szCs w:val="24"/>
              </w:rPr>
              <w:t>Mayıs2019-Ağustos 2023</w:t>
            </w:r>
          </w:p>
        </w:tc>
      </w:tr>
    </w:tbl>
    <w:p w:rsidR="00472077" w:rsidRDefault="00472077" w:rsidP="00472077"/>
    <w:p w:rsidR="00472077" w:rsidRPr="005B056A" w:rsidRDefault="00472077" w:rsidP="005B056A"/>
    <w:p w:rsidR="00C50BFB" w:rsidRDefault="00472077" w:rsidP="00C50BFB">
      <w:pPr>
        <w:pStyle w:val="Balk3"/>
        <w:rPr>
          <w:color w:val="auto"/>
        </w:rPr>
      </w:pPr>
      <w:r>
        <w:rPr>
          <w:color w:val="auto"/>
        </w:rPr>
        <w:lastRenderedPageBreak/>
        <w:t>Stratejik Amaç 4</w:t>
      </w:r>
      <w:r w:rsidR="00C50BFB" w:rsidRPr="00B349FE">
        <w:rPr>
          <w:color w:val="auto"/>
        </w:rPr>
        <w:t xml:space="preserve">: </w:t>
      </w:r>
    </w:p>
    <w:p w:rsidR="00C50BFB" w:rsidRPr="00C50BFB" w:rsidRDefault="00C50BFB" w:rsidP="00C50BFB">
      <w:pPr>
        <w:rPr>
          <w:rFonts w:cs="Calibri"/>
          <w:b/>
          <w:szCs w:val="24"/>
        </w:rPr>
      </w:pPr>
      <w:r w:rsidRPr="00C50BFB">
        <w:rPr>
          <w:rFonts w:cs="Calibri"/>
          <w:b/>
          <w:szCs w:val="24"/>
        </w:rPr>
        <w:t xml:space="preserve">Öğrencilerde görülen problem davranışların </w:t>
      </w:r>
      <w:r w:rsidR="00BC7C8C">
        <w:rPr>
          <w:rFonts w:cs="Calibri"/>
          <w:b/>
          <w:szCs w:val="24"/>
        </w:rPr>
        <w:t>ortadan kaldırılacaktır.</w:t>
      </w:r>
    </w:p>
    <w:p w:rsidR="00C50BFB" w:rsidRDefault="00472077" w:rsidP="005B5D01">
      <w:pPr>
        <w:jc w:val="both"/>
        <w:rPr>
          <w:sz w:val="22"/>
          <w:szCs w:val="22"/>
        </w:rPr>
      </w:pPr>
      <w:r>
        <w:rPr>
          <w:rStyle w:val="Balk4Char"/>
          <w:color w:val="auto"/>
        </w:rPr>
        <w:t>Stratejik Hedef 4</w:t>
      </w:r>
      <w:r w:rsidR="00C50BFB" w:rsidRPr="00B349FE">
        <w:rPr>
          <w:rStyle w:val="Balk4Char"/>
          <w:color w:val="auto"/>
        </w:rPr>
        <w:t>.1.</w:t>
      </w:r>
      <w:r w:rsidR="00C50BFB" w:rsidRPr="00B349FE">
        <w:rPr>
          <w:szCs w:val="24"/>
        </w:rPr>
        <w:t xml:space="preserve">  </w:t>
      </w:r>
      <w:r w:rsidR="00C50BFB" w:rsidRPr="005B5D01">
        <w:rPr>
          <w:b/>
          <w:szCs w:val="24"/>
        </w:rPr>
        <w:t>:</w:t>
      </w:r>
      <w:r w:rsidR="00C50BFB" w:rsidRPr="005B5D01">
        <w:rPr>
          <w:b/>
          <w:color w:val="FF0000"/>
          <w:szCs w:val="24"/>
        </w:rPr>
        <w:t xml:space="preserve"> </w:t>
      </w:r>
      <w:r w:rsidR="00C50BFB" w:rsidRPr="005B5D01">
        <w:rPr>
          <w:rFonts w:cs="Calibri"/>
          <w:szCs w:val="24"/>
        </w:rPr>
        <w:t xml:space="preserve"> 2023 yılına sonuna kadar öğrencilerde var olan problem davranışları en aza indirmek.</w:t>
      </w:r>
    </w:p>
    <w:p w:rsidR="00C50BFB" w:rsidRPr="00B349FE" w:rsidRDefault="00C50BFB" w:rsidP="00C50BFB">
      <w:pPr>
        <w:pStyle w:val="Balk3"/>
        <w:rPr>
          <w:b w:val="0"/>
          <w:sz w:val="28"/>
        </w:rPr>
      </w:pPr>
      <w:r w:rsidRPr="00B349FE">
        <w:rPr>
          <w:b w:val="0"/>
          <w:sz w:val="28"/>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1417"/>
        <w:gridCol w:w="851"/>
        <w:gridCol w:w="992"/>
        <w:gridCol w:w="992"/>
        <w:gridCol w:w="1559"/>
      </w:tblGrid>
      <w:tr w:rsidR="00C50BFB" w:rsidRPr="00B349FE" w:rsidTr="005B056A">
        <w:trPr>
          <w:trHeight w:val="421"/>
        </w:trPr>
        <w:tc>
          <w:tcPr>
            <w:tcW w:w="1757" w:type="dxa"/>
            <w:vMerge w:val="restart"/>
            <w:shd w:val="clear" w:color="auto" w:fill="auto"/>
            <w:noWrap/>
            <w:vAlign w:val="center"/>
            <w:hideMark/>
          </w:tcPr>
          <w:p w:rsidR="00C50BFB" w:rsidRPr="00B349FE" w:rsidRDefault="00C50BFB" w:rsidP="00C50BFB">
            <w:pPr>
              <w:spacing w:after="0" w:line="240" w:lineRule="auto"/>
              <w:rPr>
                <w:b/>
                <w:bCs/>
                <w:szCs w:val="22"/>
              </w:rPr>
            </w:pPr>
            <w:r w:rsidRPr="00B349FE">
              <w:rPr>
                <w:b/>
                <w:bCs/>
                <w:sz w:val="22"/>
                <w:szCs w:val="22"/>
              </w:rPr>
              <w:t>No</w:t>
            </w:r>
          </w:p>
        </w:tc>
        <w:tc>
          <w:tcPr>
            <w:tcW w:w="5042" w:type="dxa"/>
            <w:vMerge w:val="restart"/>
            <w:shd w:val="clear" w:color="auto" w:fill="auto"/>
            <w:vAlign w:val="center"/>
            <w:hideMark/>
          </w:tcPr>
          <w:p w:rsidR="00C50BFB" w:rsidRPr="00B349FE" w:rsidRDefault="00C50BFB" w:rsidP="00C50BFB">
            <w:pPr>
              <w:spacing w:after="0" w:line="240" w:lineRule="auto"/>
              <w:rPr>
                <w:b/>
                <w:bCs/>
                <w:sz w:val="20"/>
                <w:szCs w:val="22"/>
              </w:rPr>
            </w:pPr>
            <w:r w:rsidRPr="00B349FE">
              <w:rPr>
                <w:b/>
                <w:bCs/>
                <w:sz w:val="20"/>
                <w:szCs w:val="22"/>
              </w:rPr>
              <w:t>PERFORMANS</w:t>
            </w:r>
          </w:p>
          <w:p w:rsidR="00C50BFB" w:rsidRPr="00B349FE" w:rsidRDefault="00C50BFB" w:rsidP="00C50BFB">
            <w:pPr>
              <w:spacing w:after="0" w:line="240" w:lineRule="auto"/>
              <w:rPr>
                <w:b/>
                <w:bCs/>
                <w:sz w:val="20"/>
                <w:szCs w:val="22"/>
              </w:rPr>
            </w:pPr>
            <w:r w:rsidRPr="00B349FE">
              <w:rPr>
                <w:b/>
                <w:bCs/>
                <w:sz w:val="20"/>
                <w:szCs w:val="22"/>
              </w:rPr>
              <w:t>GÖSTERGESİ</w:t>
            </w:r>
          </w:p>
        </w:tc>
        <w:tc>
          <w:tcPr>
            <w:tcW w:w="1106" w:type="dxa"/>
            <w:shd w:val="clear" w:color="auto" w:fill="auto"/>
            <w:vAlign w:val="center"/>
          </w:tcPr>
          <w:p w:rsidR="00C50BFB" w:rsidRPr="00B349FE" w:rsidRDefault="00C50BFB" w:rsidP="00C50BFB">
            <w:pPr>
              <w:spacing w:after="0" w:line="240" w:lineRule="auto"/>
              <w:rPr>
                <w:b/>
                <w:bCs/>
                <w:sz w:val="20"/>
                <w:szCs w:val="22"/>
              </w:rPr>
            </w:pPr>
            <w:r w:rsidRPr="00B349FE">
              <w:rPr>
                <w:b/>
                <w:bCs/>
                <w:sz w:val="20"/>
                <w:szCs w:val="22"/>
              </w:rPr>
              <w:t>Mevcut</w:t>
            </w:r>
          </w:p>
        </w:tc>
        <w:tc>
          <w:tcPr>
            <w:tcW w:w="5811" w:type="dxa"/>
            <w:gridSpan w:val="5"/>
            <w:shd w:val="clear" w:color="auto" w:fill="auto"/>
            <w:vAlign w:val="center"/>
          </w:tcPr>
          <w:p w:rsidR="00C50BFB" w:rsidRPr="00B349FE" w:rsidRDefault="00C50BFB" w:rsidP="00C50BFB">
            <w:pPr>
              <w:spacing w:after="0" w:line="240" w:lineRule="auto"/>
              <w:rPr>
                <w:b/>
                <w:bCs/>
                <w:szCs w:val="22"/>
              </w:rPr>
            </w:pPr>
            <w:r w:rsidRPr="00B349FE">
              <w:rPr>
                <w:b/>
                <w:bCs/>
                <w:sz w:val="22"/>
                <w:szCs w:val="22"/>
              </w:rPr>
              <w:t>HEDEF</w:t>
            </w:r>
          </w:p>
        </w:tc>
      </w:tr>
      <w:tr w:rsidR="00C50BFB" w:rsidRPr="00B349FE" w:rsidTr="005B056A">
        <w:trPr>
          <w:trHeight w:val="309"/>
        </w:trPr>
        <w:tc>
          <w:tcPr>
            <w:tcW w:w="1757" w:type="dxa"/>
            <w:vMerge/>
            <w:shd w:val="clear" w:color="auto" w:fill="auto"/>
            <w:vAlign w:val="center"/>
            <w:hideMark/>
          </w:tcPr>
          <w:p w:rsidR="00C50BFB" w:rsidRPr="00B349FE" w:rsidRDefault="00C50BFB" w:rsidP="00C50BFB">
            <w:pPr>
              <w:spacing w:after="0" w:line="240" w:lineRule="auto"/>
              <w:rPr>
                <w:b/>
                <w:bCs/>
                <w:szCs w:val="22"/>
              </w:rPr>
            </w:pPr>
          </w:p>
        </w:tc>
        <w:tc>
          <w:tcPr>
            <w:tcW w:w="5042" w:type="dxa"/>
            <w:vMerge/>
            <w:shd w:val="clear" w:color="auto" w:fill="auto"/>
            <w:vAlign w:val="center"/>
            <w:hideMark/>
          </w:tcPr>
          <w:p w:rsidR="00C50BFB" w:rsidRPr="00B349FE" w:rsidRDefault="00C50BFB" w:rsidP="00C50BFB">
            <w:pPr>
              <w:spacing w:after="0" w:line="240" w:lineRule="auto"/>
              <w:rPr>
                <w:b/>
                <w:bCs/>
                <w:szCs w:val="22"/>
              </w:rPr>
            </w:pPr>
          </w:p>
        </w:tc>
        <w:tc>
          <w:tcPr>
            <w:tcW w:w="1106" w:type="dxa"/>
            <w:shd w:val="clear" w:color="auto" w:fill="auto"/>
            <w:noWrap/>
            <w:vAlign w:val="center"/>
            <w:hideMark/>
          </w:tcPr>
          <w:p w:rsidR="00C50BFB" w:rsidRPr="00B349FE" w:rsidRDefault="00C50BFB" w:rsidP="00C50BFB">
            <w:pPr>
              <w:spacing w:after="0" w:line="240" w:lineRule="auto"/>
              <w:rPr>
                <w:b/>
                <w:bCs/>
                <w:szCs w:val="22"/>
              </w:rPr>
            </w:pPr>
            <w:r w:rsidRPr="00B349FE">
              <w:rPr>
                <w:b/>
                <w:bCs/>
                <w:sz w:val="22"/>
                <w:szCs w:val="22"/>
              </w:rPr>
              <w:t>2018</w:t>
            </w:r>
          </w:p>
        </w:tc>
        <w:tc>
          <w:tcPr>
            <w:tcW w:w="1417" w:type="dxa"/>
            <w:shd w:val="clear" w:color="auto" w:fill="auto"/>
            <w:noWrap/>
            <w:vAlign w:val="center"/>
            <w:hideMark/>
          </w:tcPr>
          <w:p w:rsidR="00C50BFB" w:rsidRPr="00B349FE" w:rsidRDefault="00C50BFB" w:rsidP="00C50BFB">
            <w:pPr>
              <w:spacing w:after="0" w:line="240" w:lineRule="auto"/>
              <w:rPr>
                <w:b/>
                <w:bCs/>
                <w:szCs w:val="22"/>
              </w:rPr>
            </w:pPr>
            <w:r w:rsidRPr="00B349FE">
              <w:rPr>
                <w:b/>
                <w:bCs/>
                <w:sz w:val="22"/>
                <w:szCs w:val="22"/>
              </w:rPr>
              <w:t>2019</w:t>
            </w:r>
          </w:p>
        </w:tc>
        <w:tc>
          <w:tcPr>
            <w:tcW w:w="851" w:type="dxa"/>
            <w:vAlign w:val="center"/>
          </w:tcPr>
          <w:p w:rsidR="00C50BFB" w:rsidRPr="00B349FE" w:rsidRDefault="00C50BFB" w:rsidP="00C50BFB">
            <w:pPr>
              <w:spacing w:after="0" w:line="240" w:lineRule="auto"/>
              <w:rPr>
                <w:b/>
                <w:bCs/>
                <w:szCs w:val="22"/>
              </w:rPr>
            </w:pPr>
            <w:r w:rsidRPr="00B349FE">
              <w:rPr>
                <w:b/>
                <w:bCs/>
                <w:sz w:val="22"/>
                <w:szCs w:val="22"/>
              </w:rPr>
              <w:t>2020</w:t>
            </w:r>
          </w:p>
        </w:tc>
        <w:tc>
          <w:tcPr>
            <w:tcW w:w="992" w:type="dxa"/>
            <w:vAlign w:val="center"/>
          </w:tcPr>
          <w:p w:rsidR="00C50BFB" w:rsidRPr="00B349FE" w:rsidRDefault="00C50BFB" w:rsidP="00C50BFB">
            <w:pPr>
              <w:spacing w:after="0" w:line="240" w:lineRule="auto"/>
              <w:rPr>
                <w:b/>
                <w:bCs/>
                <w:szCs w:val="22"/>
              </w:rPr>
            </w:pPr>
            <w:r w:rsidRPr="00B349FE">
              <w:rPr>
                <w:b/>
                <w:bCs/>
                <w:sz w:val="22"/>
                <w:szCs w:val="22"/>
              </w:rPr>
              <w:t>2021</w:t>
            </w:r>
          </w:p>
        </w:tc>
        <w:tc>
          <w:tcPr>
            <w:tcW w:w="992" w:type="dxa"/>
            <w:vAlign w:val="center"/>
          </w:tcPr>
          <w:p w:rsidR="00C50BFB" w:rsidRPr="00B349FE" w:rsidRDefault="00C50BFB" w:rsidP="00C50BFB">
            <w:pPr>
              <w:spacing w:after="0" w:line="240" w:lineRule="auto"/>
              <w:rPr>
                <w:b/>
                <w:bCs/>
                <w:szCs w:val="22"/>
              </w:rPr>
            </w:pPr>
            <w:r w:rsidRPr="00B349FE">
              <w:rPr>
                <w:b/>
                <w:bCs/>
                <w:sz w:val="22"/>
                <w:szCs w:val="22"/>
              </w:rPr>
              <w:t>2022</w:t>
            </w:r>
          </w:p>
        </w:tc>
        <w:tc>
          <w:tcPr>
            <w:tcW w:w="1559" w:type="dxa"/>
            <w:vAlign w:val="center"/>
          </w:tcPr>
          <w:p w:rsidR="00C50BFB" w:rsidRPr="00B349FE" w:rsidRDefault="00C50BFB" w:rsidP="00C50BFB">
            <w:pPr>
              <w:spacing w:after="0" w:line="240" w:lineRule="auto"/>
              <w:rPr>
                <w:b/>
                <w:bCs/>
                <w:szCs w:val="22"/>
              </w:rPr>
            </w:pPr>
            <w:r w:rsidRPr="00B349FE">
              <w:rPr>
                <w:b/>
                <w:bCs/>
                <w:sz w:val="22"/>
                <w:szCs w:val="22"/>
              </w:rPr>
              <w:t>2023</w:t>
            </w:r>
          </w:p>
        </w:tc>
      </w:tr>
      <w:tr w:rsidR="00C50BFB" w:rsidRPr="00B349FE" w:rsidTr="005B056A">
        <w:trPr>
          <w:trHeight w:val="549"/>
        </w:trPr>
        <w:tc>
          <w:tcPr>
            <w:tcW w:w="1757" w:type="dxa"/>
            <w:shd w:val="clear" w:color="auto" w:fill="auto"/>
            <w:vAlign w:val="center"/>
          </w:tcPr>
          <w:p w:rsidR="00C50BFB" w:rsidRPr="00B349FE" w:rsidRDefault="00472077" w:rsidP="00C50BFB">
            <w:pPr>
              <w:spacing w:after="0" w:line="240" w:lineRule="auto"/>
              <w:rPr>
                <w:b/>
                <w:bCs/>
                <w:szCs w:val="22"/>
              </w:rPr>
            </w:pPr>
            <w:r>
              <w:rPr>
                <w:b/>
                <w:bCs/>
                <w:sz w:val="22"/>
                <w:szCs w:val="22"/>
              </w:rPr>
              <w:t>PG.</w:t>
            </w:r>
            <w:r w:rsidR="00AE174B">
              <w:rPr>
                <w:b/>
                <w:bCs/>
                <w:sz w:val="22"/>
                <w:szCs w:val="22"/>
              </w:rPr>
              <w:t>4</w:t>
            </w:r>
            <w:r w:rsidR="00AE174B" w:rsidRPr="00B349FE">
              <w:rPr>
                <w:b/>
                <w:bCs/>
                <w:sz w:val="22"/>
                <w:szCs w:val="22"/>
              </w:rPr>
              <w:t>,1</w:t>
            </w:r>
            <w:r w:rsidR="00C50BFB" w:rsidRPr="00B349FE">
              <w:rPr>
                <w:b/>
                <w:bCs/>
                <w:sz w:val="22"/>
                <w:szCs w:val="22"/>
              </w:rPr>
              <w:t>.a</w:t>
            </w:r>
          </w:p>
        </w:tc>
        <w:tc>
          <w:tcPr>
            <w:tcW w:w="5042" w:type="dxa"/>
            <w:shd w:val="clear" w:color="auto" w:fill="auto"/>
            <w:vAlign w:val="center"/>
          </w:tcPr>
          <w:p w:rsidR="00C50BFB" w:rsidRPr="00000BFF" w:rsidRDefault="00C50BFB" w:rsidP="00C50BFB">
            <w:pPr>
              <w:spacing w:before="40" w:after="40" w:line="276" w:lineRule="auto"/>
              <w:ind w:right="-1418"/>
              <w:jc w:val="both"/>
              <w:rPr>
                <w:rFonts w:eastAsia="Calibri"/>
                <w:szCs w:val="22"/>
              </w:rPr>
            </w:pPr>
            <w:r w:rsidRPr="00000BFF">
              <w:rPr>
                <w:rFonts w:eastAsia="Calibri"/>
                <w:sz w:val="22"/>
                <w:szCs w:val="22"/>
              </w:rPr>
              <w:t>Problem davranışların okulda görülme sıklığı.</w:t>
            </w:r>
          </w:p>
          <w:p w:rsidR="00C50BFB" w:rsidRPr="00B349FE" w:rsidRDefault="00C50BFB" w:rsidP="00C50BFB">
            <w:pPr>
              <w:spacing w:after="0" w:line="240" w:lineRule="auto"/>
              <w:rPr>
                <w:szCs w:val="22"/>
              </w:rPr>
            </w:pPr>
            <w:r>
              <w:rPr>
                <w:rFonts w:eastAsia="Calibri"/>
                <w:sz w:val="22"/>
                <w:szCs w:val="22"/>
              </w:rPr>
              <w:t>(2018</w:t>
            </w:r>
            <w:r w:rsidRPr="00000BFF">
              <w:rPr>
                <w:rFonts w:eastAsia="Calibri"/>
                <w:sz w:val="22"/>
                <w:szCs w:val="22"/>
              </w:rPr>
              <w:t xml:space="preserve"> Yılı %100  Kabul Edilecek)</w:t>
            </w:r>
          </w:p>
        </w:tc>
        <w:tc>
          <w:tcPr>
            <w:tcW w:w="1106" w:type="dxa"/>
            <w:shd w:val="clear" w:color="auto" w:fill="auto"/>
            <w:noWrap/>
            <w:vAlign w:val="center"/>
          </w:tcPr>
          <w:p w:rsidR="00C50BFB" w:rsidRPr="00B349FE" w:rsidRDefault="00C50BFB" w:rsidP="00C50BFB">
            <w:pPr>
              <w:spacing w:after="0" w:line="240" w:lineRule="auto"/>
              <w:jc w:val="center"/>
              <w:rPr>
                <w:szCs w:val="22"/>
              </w:rPr>
            </w:pPr>
            <w:r>
              <w:rPr>
                <w:szCs w:val="22"/>
              </w:rPr>
              <w:t>%100</w:t>
            </w:r>
          </w:p>
        </w:tc>
        <w:tc>
          <w:tcPr>
            <w:tcW w:w="1417" w:type="dxa"/>
            <w:shd w:val="clear" w:color="auto" w:fill="auto"/>
            <w:noWrap/>
            <w:vAlign w:val="center"/>
          </w:tcPr>
          <w:p w:rsidR="00C50BFB" w:rsidRPr="00B349FE" w:rsidRDefault="00C50BFB" w:rsidP="00C50BFB">
            <w:pPr>
              <w:spacing w:after="0" w:line="240" w:lineRule="auto"/>
              <w:jc w:val="center"/>
              <w:rPr>
                <w:szCs w:val="22"/>
              </w:rPr>
            </w:pPr>
            <w:r>
              <w:rPr>
                <w:szCs w:val="22"/>
              </w:rPr>
              <w:t>%90</w:t>
            </w:r>
          </w:p>
        </w:tc>
        <w:tc>
          <w:tcPr>
            <w:tcW w:w="851" w:type="dxa"/>
            <w:vAlign w:val="center"/>
          </w:tcPr>
          <w:p w:rsidR="00C50BFB" w:rsidRPr="00B349FE" w:rsidRDefault="00C50BFB" w:rsidP="00C50BFB">
            <w:pPr>
              <w:spacing w:after="0" w:line="240" w:lineRule="auto"/>
              <w:jc w:val="center"/>
              <w:rPr>
                <w:szCs w:val="22"/>
              </w:rPr>
            </w:pPr>
            <w:r>
              <w:rPr>
                <w:szCs w:val="22"/>
              </w:rPr>
              <w:t>%80</w:t>
            </w:r>
          </w:p>
        </w:tc>
        <w:tc>
          <w:tcPr>
            <w:tcW w:w="992" w:type="dxa"/>
            <w:vAlign w:val="center"/>
          </w:tcPr>
          <w:p w:rsidR="00C50BFB" w:rsidRPr="00B349FE" w:rsidRDefault="00C50BFB" w:rsidP="00C50BFB">
            <w:pPr>
              <w:spacing w:after="0" w:line="240" w:lineRule="auto"/>
              <w:jc w:val="center"/>
              <w:rPr>
                <w:szCs w:val="22"/>
              </w:rPr>
            </w:pPr>
            <w:r>
              <w:rPr>
                <w:szCs w:val="22"/>
              </w:rPr>
              <w:t>%50</w:t>
            </w:r>
          </w:p>
        </w:tc>
        <w:tc>
          <w:tcPr>
            <w:tcW w:w="992" w:type="dxa"/>
            <w:vAlign w:val="center"/>
          </w:tcPr>
          <w:p w:rsidR="00C50BFB" w:rsidRPr="00B349FE" w:rsidRDefault="00C50BFB" w:rsidP="00C50BFB">
            <w:pPr>
              <w:spacing w:after="0" w:line="240" w:lineRule="auto"/>
              <w:jc w:val="center"/>
              <w:rPr>
                <w:szCs w:val="22"/>
              </w:rPr>
            </w:pPr>
            <w:r>
              <w:rPr>
                <w:szCs w:val="22"/>
              </w:rPr>
              <w:t>%30</w:t>
            </w:r>
          </w:p>
        </w:tc>
        <w:tc>
          <w:tcPr>
            <w:tcW w:w="1559" w:type="dxa"/>
            <w:vAlign w:val="center"/>
          </w:tcPr>
          <w:p w:rsidR="00C50BFB" w:rsidRPr="00B349FE" w:rsidRDefault="00C50BFB" w:rsidP="00C50BFB">
            <w:pPr>
              <w:spacing w:after="0" w:line="240" w:lineRule="auto"/>
              <w:jc w:val="center"/>
              <w:rPr>
                <w:szCs w:val="22"/>
              </w:rPr>
            </w:pPr>
            <w:r>
              <w:rPr>
                <w:szCs w:val="22"/>
              </w:rPr>
              <w:t>%10</w:t>
            </w:r>
          </w:p>
        </w:tc>
      </w:tr>
      <w:tr w:rsidR="00C50BFB" w:rsidRPr="00B349FE" w:rsidTr="005B056A">
        <w:trPr>
          <w:trHeight w:val="549"/>
        </w:trPr>
        <w:tc>
          <w:tcPr>
            <w:tcW w:w="1757" w:type="dxa"/>
            <w:shd w:val="clear" w:color="auto" w:fill="auto"/>
            <w:vAlign w:val="center"/>
          </w:tcPr>
          <w:p w:rsidR="00C50BFB" w:rsidRPr="00B349FE" w:rsidRDefault="00472077" w:rsidP="00C50BFB">
            <w:pPr>
              <w:spacing w:after="0" w:line="240" w:lineRule="auto"/>
              <w:rPr>
                <w:b/>
                <w:bCs/>
                <w:szCs w:val="22"/>
              </w:rPr>
            </w:pPr>
            <w:r>
              <w:rPr>
                <w:b/>
                <w:bCs/>
                <w:sz w:val="22"/>
                <w:szCs w:val="22"/>
              </w:rPr>
              <w:t>PG.</w:t>
            </w:r>
            <w:r w:rsidR="00AE174B">
              <w:rPr>
                <w:b/>
                <w:bCs/>
                <w:sz w:val="22"/>
                <w:szCs w:val="22"/>
              </w:rPr>
              <w:t>4</w:t>
            </w:r>
            <w:r w:rsidR="00AE174B" w:rsidRPr="00B349FE">
              <w:rPr>
                <w:b/>
                <w:bCs/>
                <w:sz w:val="22"/>
                <w:szCs w:val="22"/>
              </w:rPr>
              <w:t>,1</w:t>
            </w:r>
            <w:r w:rsidR="00C50BFB" w:rsidRPr="00B349FE">
              <w:rPr>
                <w:b/>
                <w:bCs/>
                <w:sz w:val="22"/>
                <w:szCs w:val="22"/>
              </w:rPr>
              <w:t>.</w:t>
            </w:r>
            <w:r w:rsidR="00C50BFB">
              <w:rPr>
                <w:b/>
                <w:bCs/>
                <w:sz w:val="22"/>
                <w:szCs w:val="22"/>
              </w:rPr>
              <w:t>b</w:t>
            </w:r>
          </w:p>
        </w:tc>
        <w:tc>
          <w:tcPr>
            <w:tcW w:w="5042" w:type="dxa"/>
            <w:shd w:val="clear" w:color="auto" w:fill="auto"/>
            <w:vAlign w:val="center"/>
          </w:tcPr>
          <w:p w:rsidR="00C50BFB" w:rsidRPr="00000BFF" w:rsidRDefault="00C50BFB" w:rsidP="00C50BFB">
            <w:pPr>
              <w:spacing w:before="40" w:after="40" w:line="276" w:lineRule="auto"/>
              <w:ind w:right="-1418"/>
              <w:jc w:val="both"/>
              <w:rPr>
                <w:rFonts w:eastAsia="Calibri"/>
                <w:szCs w:val="22"/>
              </w:rPr>
            </w:pPr>
            <w:r w:rsidRPr="00000BFF">
              <w:rPr>
                <w:rFonts w:eastAsia="Calibri"/>
                <w:sz w:val="22"/>
                <w:szCs w:val="22"/>
              </w:rPr>
              <w:t>Problem davranışların evde görülme sıklığı.</w:t>
            </w:r>
          </w:p>
          <w:p w:rsidR="00C50BFB" w:rsidRPr="0070342B" w:rsidRDefault="00C50BFB" w:rsidP="00C50BFB">
            <w:pPr>
              <w:spacing w:after="0" w:line="240" w:lineRule="auto"/>
              <w:rPr>
                <w:rFonts w:eastAsia="Calibri"/>
                <w:color w:val="000000"/>
                <w:sz w:val="18"/>
                <w:szCs w:val="18"/>
              </w:rPr>
            </w:pPr>
            <w:r>
              <w:rPr>
                <w:rFonts w:eastAsia="Calibri"/>
                <w:sz w:val="22"/>
                <w:szCs w:val="22"/>
              </w:rPr>
              <w:t>(2018</w:t>
            </w:r>
            <w:r w:rsidRPr="00000BFF">
              <w:rPr>
                <w:rFonts w:eastAsia="Calibri"/>
                <w:sz w:val="22"/>
                <w:szCs w:val="22"/>
              </w:rPr>
              <w:t xml:space="preserve"> Yılı %100  Kabul Edilecek)</w:t>
            </w:r>
          </w:p>
        </w:tc>
        <w:tc>
          <w:tcPr>
            <w:tcW w:w="1106" w:type="dxa"/>
            <w:shd w:val="clear" w:color="auto" w:fill="auto"/>
            <w:noWrap/>
            <w:vAlign w:val="center"/>
          </w:tcPr>
          <w:p w:rsidR="00C50BFB" w:rsidRPr="00B349FE" w:rsidRDefault="00C50BFB" w:rsidP="00C50BFB">
            <w:pPr>
              <w:spacing w:after="0" w:line="240" w:lineRule="auto"/>
              <w:jc w:val="center"/>
              <w:rPr>
                <w:szCs w:val="22"/>
              </w:rPr>
            </w:pPr>
            <w:r>
              <w:rPr>
                <w:szCs w:val="22"/>
              </w:rPr>
              <w:t>%100</w:t>
            </w:r>
          </w:p>
        </w:tc>
        <w:tc>
          <w:tcPr>
            <w:tcW w:w="1417" w:type="dxa"/>
            <w:shd w:val="clear" w:color="auto" w:fill="auto"/>
            <w:noWrap/>
            <w:vAlign w:val="center"/>
          </w:tcPr>
          <w:p w:rsidR="00C50BFB" w:rsidRPr="00B349FE" w:rsidRDefault="00C50BFB" w:rsidP="00C50BFB">
            <w:pPr>
              <w:spacing w:after="0" w:line="240" w:lineRule="auto"/>
              <w:jc w:val="center"/>
              <w:rPr>
                <w:szCs w:val="22"/>
              </w:rPr>
            </w:pPr>
            <w:r>
              <w:rPr>
                <w:szCs w:val="22"/>
              </w:rPr>
              <w:t>%90</w:t>
            </w:r>
          </w:p>
        </w:tc>
        <w:tc>
          <w:tcPr>
            <w:tcW w:w="851" w:type="dxa"/>
            <w:vAlign w:val="center"/>
          </w:tcPr>
          <w:p w:rsidR="00C50BFB" w:rsidRPr="00B349FE" w:rsidRDefault="00C50BFB" w:rsidP="00C50BFB">
            <w:pPr>
              <w:spacing w:after="0" w:line="240" w:lineRule="auto"/>
              <w:jc w:val="center"/>
              <w:rPr>
                <w:szCs w:val="22"/>
              </w:rPr>
            </w:pPr>
            <w:r>
              <w:rPr>
                <w:szCs w:val="22"/>
              </w:rPr>
              <w:t>%80</w:t>
            </w:r>
          </w:p>
        </w:tc>
        <w:tc>
          <w:tcPr>
            <w:tcW w:w="992" w:type="dxa"/>
            <w:vAlign w:val="center"/>
          </w:tcPr>
          <w:p w:rsidR="00C50BFB" w:rsidRPr="00B349FE" w:rsidRDefault="00C50BFB" w:rsidP="00C50BFB">
            <w:pPr>
              <w:spacing w:after="0" w:line="240" w:lineRule="auto"/>
              <w:jc w:val="center"/>
              <w:rPr>
                <w:szCs w:val="22"/>
              </w:rPr>
            </w:pPr>
            <w:r>
              <w:rPr>
                <w:szCs w:val="22"/>
              </w:rPr>
              <w:t>%50</w:t>
            </w:r>
          </w:p>
        </w:tc>
        <w:tc>
          <w:tcPr>
            <w:tcW w:w="992" w:type="dxa"/>
            <w:vAlign w:val="center"/>
          </w:tcPr>
          <w:p w:rsidR="00C50BFB" w:rsidRPr="00B349FE" w:rsidRDefault="00C50BFB" w:rsidP="00C50BFB">
            <w:pPr>
              <w:spacing w:after="0" w:line="240" w:lineRule="auto"/>
              <w:jc w:val="center"/>
              <w:rPr>
                <w:szCs w:val="22"/>
              </w:rPr>
            </w:pPr>
            <w:r>
              <w:rPr>
                <w:szCs w:val="22"/>
              </w:rPr>
              <w:t>%30</w:t>
            </w:r>
          </w:p>
        </w:tc>
        <w:tc>
          <w:tcPr>
            <w:tcW w:w="1559" w:type="dxa"/>
            <w:vAlign w:val="center"/>
          </w:tcPr>
          <w:p w:rsidR="00C50BFB" w:rsidRPr="00B349FE" w:rsidRDefault="00C50BFB" w:rsidP="00C50BFB">
            <w:pPr>
              <w:spacing w:after="0" w:line="240" w:lineRule="auto"/>
              <w:jc w:val="center"/>
              <w:rPr>
                <w:szCs w:val="22"/>
              </w:rPr>
            </w:pPr>
            <w:r>
              <w:rPr>
                <w:szCs w:val="22"/>
              </w:rPr>
              <w:t>%10</w:t>
            </w:r>
          </w:p>
        </w:tc>
      </w:tr>
    </w:tbl>
    <w:p w:rsidR="00C50BFB" w:rsidRDefault="00C50BFB" w:rsidP="00C50BFB"/>
    <w:p w:rsidR="003B14E8" w:rsidRPr="00B349FE" w:rsidRDefault="003B14E8" w:rsidP="003B14E8">
      <w:pPr>
        <w:rPr>
          <w:b/>
          <w:sz w:val="28"/>
        </w:rPr>
      </w:pPr>
      <w:r>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3B14E8" w:rsidRPr="00B349FE" w:rsidTr="00D56B1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B14E8" w:rsidRPr="00B349FE" w:rsidRDefault="003B14E8" w:rsidP="00D56B15">
            <w:pPr>
              <w:spacing w:after="0" w:line="240" w:lineRule="auto"/>
              <w:jc w:val="center"/>
              <w:rPr>
                <w:b/>
                <w:bCs/>
                <w:szCs w:val="24"/>
              </w:rPr>
            </w:pPr>
            <w:r w:rsidRPr="00B349FE">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B14E8" w:rsidRPr="00B349FE" w:rsidRDefault="003B14E8" w:rsidP="00D56B15">
            <w:pPr>
              <w:spacing w:after="0" w:line="240" w:lineRule="auto"/>
              <w:jc w:val="center"/>
              <w:rPr>
                <w:b/>
                <w:bCs/>
                <w:szCs w:val="24"/>
              </w:rPr>
            </w:pPr>
            <w:r w:rsidRPr="00B349FE">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center"/>
              <w:rPr>
                <w:b/>
                <w:bCs/>
                <w:szCs w:val="24"/>
              </w:rPr>
            </w:pPr>
            <w:r w:rsidRPr="00B349FE">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center"/>
              <w:rPr>
                <w:b/>
                <w:bCs/>
                <w:szCs w:val="24"/>
              </w:rPr>
            </w:pPr>
            <w:r w:rsidRPr="00B349FE">
              <w:rPr>
                <w:b/>
                <w:bCs/>
                <w:szCs w:val="24"/>
              </w:rPr>
              <w:t>Eylem Tarihi</w:t>
            </w:r>
          </w:p>
        </w:tc>
      </w:tr>
      <w:tr w:rsidR="003B14E8" w:rsidRPr="00B349FE" w:rsidTr="00D56B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B14E8" w:rsidRPr="00B349FE" w:rsidRDefault="00472077" w:rsidP="00D56B15">
            <w:pPr>
              <w:spacing w:after="0" w:line="240" w:lineRule="auto"/>
              <w:jc w:val="center"/>
              <w:rPr>
                <w:b/>
                <w:bCs/>
                <w:szCs w:val="24"/>
              </w:rPr>
            </w:pPr>
            <w:r>
              <w:rPr>
                <w:b/>
                <w:bCs/>
                <w:szCs w:val="24"/>
              </w:rPr>
              <w:t>4</w:t>
            </w:r>
            <w:r w:rsidR="00AE174B">
              <w:rPr>
                <w:b/>
                <w:bCs/>
                <w:szCs w:val="24"/>
              </w:rPr>
              <w:t>.1.1</w:t>
            </w:r>
          </w:p>
        </w:tc>
        <w:tc>
          <w:tcPr>
            <w:tcW w:w="2324" w:type="pct"/>
            <w:tcBorders>
              <w:top w:val="nil"/>
              <w:left w:val="nil"/>
              <w:bottom w:val="single" w:sz="8" w:space="0" w:color="auto"/>
              <w:right w:val="single" w:sz="8" w:space="0" w:color="auto"/>
            </w:tcBorders>
            <w:shd w:val="clear" w:color="auto" w:fill="auto"/>
            <w:vAlign w:val="center"/>
          </w:tcPr>
          <w:p w:rsidR="003B14E8" w:rsidRPr="00C50BFB" w:rsidRDefault="003B14E8" w:rsidP="00D56B15">
            <w:pPr>
              <w:spacing w:after="0" w:line="240" w:lineRule="auto"/>
              <w:rPr>
                <w:szCs w:val="24"/>
              </w:rPr>
            </w:pPr>
            <w:r w:rsidRPr="00C50BFB">
              <w:rPr>
                <w:rFonts w:eastAsia="Calibri"/>
                <w:szCs w:val="24"/>
              </w:rPr>
              <w:t>Aile eğitim seminerleri</w:t>
            </w:r>
            <w:r>
              <w:rPr>
                <w:rFonts w:eastAsia="Calibri"/>
                <w:szCs w:val="24"/>
              </w:rPr>
              <w:t xml:space="preserve"> Sayısı</w:t>
            </w:r>
          </w:p>
        </w:tc>
        <w:tc>
          <w:tcPr>
            <w:tcW w:w="1161" w:type="pct"/>
            <w:tcBorders>
              <w:top w:val="nil"/>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both"/>
              <w:rPr>
                <w:szCs w:val="24"/>
              </w:rPr>
            </w:pPr>
            <w:r>
              <w:rPr>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both"/>
              <w:rPr>
                <w:szCs w:val="24"/>
              </w:rPr>
            </w:pPr>
            <w:r>
              <w:rPr>
                <w:szCs w:val="24"/>
              </w:rPr>
              <w:t>Mayıs-Ağustos 2019</w:t>
            </w:r>
          </w:p>
        </w:tc>
      </w:tr>
      <w:tr w:rsidR="003B14E8" w:rsidRPr="00B349FE" w:rsidTr="00D56B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B14E8" w:rsidRPr="00B349FE" w:rsidRDefault="00472077" w:rsidP="00D56B15">
            <w:pPr>
              <w:spacing w:after="0" w:line="240" w:lineRule="auto"/>
              <w:jc w:val="center"/>
              <w:rPr>
                <w:b/>
                <w:bCs/>
                <w:szCs w:val="24"/>
              </w:rPr>
            </w:pPr>
            <w:r>
              <w:rPr>
                <w:b/>
                <w:bCs/>
                <w:szCs w:val="24"/>
              </w:rPr>
              <w:t>4</w:t>
            </w:r>
            <w:r w:rsidR="003B14E8" w:rsidRPr="00B349FE">
              <w:rPr>
                <w:b/>
                <w:bCs/>
                <w:szCs w:val="24"/>
              </w:rPr>
              <w:t>.1.2</w:t>
            </w:r>
          </w:p>
        </w:tc>
        <w:tc>
          <w:tcPr>
            <w:tcW w:w="2324" w:type="pct"/>
            <w:tcBorders>
              <w:top w:val="nil"/>
              <w:left w:val="nil"/>
              <w:bottom w:val="single" w:sz="8" w:space="0" w:color="auto"/>
              <w:right w:val="single" w:sz="8" w:space="0" w:color="auto"/>
            </w:tcBorders>
            <w:shd w:val="clear" w:color="auto" w:fill="auto"/>
            <w:vAlign w:val="center"/>
          </w:tcPr>
          <w:p w:rsidR="003B14E8" w:rsidRPr="00C50BFB" w:rsidRDefault="003B14E8" w:rsidP="00D56B15">
            <w:pPr>
              <w:spacing w:after="0" w:line="240" w:lineRule="auto"/>
              <w:rPr>
                <w:rFonts w:eastAsia="Calibri"/>
                <w:szCs w:val="24"/>
              </w:rPr>
            </w:pPr>
            <w:r w:rsidRPr="00C50BFB">
              <w:rPr>
                <w:rFonts w:eastAsia="Calibri"/>
                <w:szCs w:val="24"/>
              </w:rPr>
              <w:t>Başarıların ödüllendirilmesi</w:t>
            </w:r>
          </w:p>
        </w:tc>
        <w:tc>
          <w:tcPr>
            <w:tcW w:w="1161" w:type="pct"/>
            <w:tcBorders>
              <w:top w:val="nil"/>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both"/>
              <w:rPr>
                <w:szCs w:val="24"/>
              </w:rPr>
            </w:pPr>
            <w:r>
              <w:rPr>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both"/>
              <w:rPr>
                <w:szCs w:val="24"/>
              </w:rPr>
            </w:pPr>
            <w:r>
              <w:rPr>
                <w:szCs w:val="24"/>
              </w:rPr>
              <w:t>Mayıs-Ağustos 2019</w:t>
            </w:r>
          </w:p>
        </w:tc>
      </w:tr>
      <w:tr w:rsidR="003B14E8" w:rsidRPr="00B349FE" w:rsidTr="00D56B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B14E8" w:rsidRPr="00B349FE" w:rsidRDefault="00472077" w:rsidP="00D56B15">
            <w:pPr>
              <w:spacing w:after="0" w:line="240" w:lineRule="auto"/>
              <w:jc w:val="center"/>
              <w:rPr>
                <w:b/>
                <w:bCs/>
                <w:szCs w:val="24"/>
              </w:rPr>
            </w:pPr>
            <w:r>
              <w:rPr>
                <w:b/>
                <w:bCs/>
                <w:szCs w:val="24"/>
              </w:rPr>
              <w:t>4</w:t>
            </w:r>
            <w:r w:rsidR="003B14E8" w:rsidRPr="00B349FE">
              <w:rPr>
                <w:b/>
                <w:bCs/>
                <w:szCs w:val="24"/>
              </w:rPr>
              <w:t>.1.3</w:t>
            </w:r>
          </w:p>
        </w:tc>
        <w:tc>
          <w:tcPr>
            <w:tcW w:w="2324" w:type="pct"/>
            <w:tcBorders>
              <w:top w:val="nil"/>
              <w:left w:val="nil"/>
              <w:bottom w:val="single" w:sz="8" w:space="0" w:color="auto"/>
              <w:right w:val="single" w:sz="8" w:space="0" w:color="auto"/>
            </w:tcBorders>
            <w:shd w:val="clear" w:color="auto" w:fill="auto"/>
            <w:vAlign w:val="center"/>
          </w:tcPr>
          <w:p w:rsidR="003B14E8" w:rsidRPr="00C50BFB" w:rsidRDefault="003B14E8" w:rsidP="00D56B15">
            <w:pPr>
              <w:spacing w:after="0" w:line="240" w:lineRule="auto"/>
              <w:rPr>
                <w:rFonts w:eastAsia="Calibri"/>
                <w:szCs w:val="24"/>
              </w:rPr>
            </w:pPr>
            <w:r w:rsidRPr="00C50BFB">
              <w:rPr>
                <w:rFonts w:eastAsia="Calibri"/>
                <w:szCs w:val="24"/>
              </w:rPr>
              <w:t>Grup rehberliği etkinlikleri</w:t>
            </w:r>
          </w:p>
        </w:tc>
        <w:tc>
          <w:tcPr>
            <w:tcW w:w="1161" w:type="pct"/>
            <w:tcBorders>
              <w:top w:val="nil"/>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both"/>
              <w:rPr>
                <w:szCs w:val="24"/>
              </w:rPr>
            </w:pPr>
            <w:r>
              <w:rPr>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both"/>
              <w:rPr>
                <w:szCs w:val="24"/>
              </w:rPr>
            </w:pPr>
            <w:r>
              <w:rPr>
                <w:szCs w:val="24"/>
              </w:rPr>
              <w:t>Mayıs-2019 - Ağustos 2023</w:t>
            </w:r>
          </w:p>
        </w:tc>
      </w:tr>
      <w:tr w:rsidR="003B14E8" w:rsidRPr="00B349FE" w:rsidTr="00D56B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B14E8" w:rsidRPr="00B349FE" w:rsidRDefault="00472077" w:rsidP="00D56B15">
            <w:pPr>
              <w:spacing w:after="0" w:line="240" w:lineRule="auto"/>
              <w:jc w:val="center"/>
              <w:rPr>
                <w:b/>
                <w:bCs/>
                <w:szCs w:val="24"/>
              </w:rPr>
            </w:pPr>
            <w:r>
              <w:rPr>
                <w:b/>
                <w:bCs/>
                <w:szCs w:val="24"/>
              </w:rPr>
              <w:t>4</w:t>
            </w:r>
            <w:r w:rsidR="003B14E8" w:rsidRPr="00B349FE">
              <w:rPr>
                <w:b/>
                <w:bCs/>
                <w:szCs w:val="24"/>
              </w:rPr>
              <w:t>.1.4</w:t>
            </w:r>
          </w:p>
        </w:tc>
        <w:tc>
          <w:tcPr>
            <w:tcW w:w="2324" w:type="pct"/>
            <w:tcBorders>
              <w:top w:val="nil"/>
              <w:left w:val="nil"/>
              <w:bottom w:val="single" w:sz="8" w:space="0" w:color="auto"/>
              <w:right w:val="single" w:sz="8" w:space="0" w:color="auto"/>
            </w:tcBorders>
            <w:shd w:val="clear" w:color="auto" w:fill="auto"/>
            <w:vAlign w:val="center"/>
          </w:tcPr>
          <w:p w:rsidR="003B14E8" w:rsidRPr="00C50BFB" w:rsidRDefault="003B14E8" w:rsidP="00D56B15">
            <w:pPr>
              <w:spacing w:after="0" w:line="240" w:lineRule="auto"/>
              <w:rPr>
                <w:rFonts w:eastAsia="Calibri"/>
                <w:szCs w:val="24"/>
              </w:rPr>
            </w:pPr>
            <w:r w:rsidRPr="00C50BFB">
              <w:rPr>
                <w:rFonts w:eastAsia="Calibri"/>
                <w:szCs w:val="24"/>
              </w:rPr>
              <w:t>Sosyal Beceri Öğretim Programı Uygulan</w:t>
            </w:r>
            <w:r>
              <w:rPr>
                <w:rFonts w:eastAsia="Calibri"/>
                <w:szCs w:val="24"/>
              </w:rPr>
              <w:t>an Öğrenci Sayısı</w:t>
            </w:r>
          </w:p>
        </w:tc>
        <w:tc>
          <w:tcPr>
            <w:tcW w:w="1161" w:type="pct"/>
            <w:tcBorders>
              <w:top w:val="nil"/>
              <w:left w:val="nil"/>
              <w:bottom w:val="single" w:sz="8" w:space="0" w:color="auto"/>
              <w:right w:val="single" w:sz="8" w:space="0" w:color="auto"/>
            </w:tcBorders>
            <w:shd w:val="clear" w:color="auto" w:fill="auto"/>
            <w:vAlign w:val="center"/>
          </w:tcPr>
          <w:p w:rsidR="003B14E8" w:rsidRPr="00A47F2F" w:rsidRDefault="003B14E8" w:rsidP="00D56B15">
            <w:pPr>
              <w:spacing w:after="0" w:line="240" w:lineRule="auto"/>
              <w:rPr>
                <w:color w:val="000000"/>
                <w:szCs w:val="24"/>
              </w:rPr>
            </w:pPr>
            <w:r>
              <w:rPr>
                <w:color w:val="000000"/>
                <w:szCs w:val="24"/>
              </w:rPr>
              <w:t>Müdür Yardımcısı / Rehberlik Servisi/ Okul-Aile Birliği</w:t>
            </w:r>
          </w:p>
        </w:tc>
        <w:tc>
          <w:tcPr>
            <w:tcW w:w="1162" w:type="pct"/>
            <w:tcBorders>
              <w:top w:val="nil"/>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both"/>
              <w:rPr>
                <w:szCs w:val="24"/>
              </w:rPr>
            </w:pPr>
            <w:r>
              <w:rPr>
                <w:szCs w:val="24"/>
              </w:rPr>
              <w:t>Mart 2019 -Haziran 2023</w:t>
            </w:r>
          </w:p>
        </w:tc>
      </w:tr>
    </w:tbl>
    <w:p w:rsidR="003B14E8" w:rsidRDefault="003B14E8" w:rsidP="00C50BFB"/>
    <w:p w:rsidR="00C50BFB" w:rsidRDefault="00C50BFB" w:rsidP="00C50BFB"/>
    <w:p w:rsidR="003B14E8" w:rsidRDefault="00472077" w:rsidP="003B14E8">
      <w:pPr>
        <w:pStyle w:val="Balk3"/>
        <w:rPr>
          <w:color w:val="auto"/>
        </w:rPr>
      </w:pPr>
      <w:r>
        <w:rPr>
          <w:color w:val="auto"/>
        </w:rPr>
        <w:t>Stratejik Amaç 5</w:t>
      </w:r>
      <w:r w:rsidR="003B14E8" w:rsidRPr="00B349FE">
        <w:rPr>
          <w:color w:val="auto"/>
        </w:rPr>
        <w:t xml:space="preserve">: </w:t>
      </w:r>
    </w:p>
    <w:p w:rsidR="003B14E8" w:rsidRPr="007918C1" w:rsidRDefault="003B14E8" w:rsidP="003B14E8">
      <w:pPr>
        <w:rPr>
          <w:rFonts w:cs="Calibri"/>
          <w:b/>
          <w:szCs w:val="24"/>
        </w:rPr>
      </w:pPr>
      <w:r w:rsidRPr="007918C1">
        <w:rPr>
          <w:rFonts w:cs="Calibri"/>
          <w:b/>
          <w:szCs w:val="24"/>
        </w:rPr>
        <w:t>Okul ve İşletmeler arasında işbirliği sağlayarak Öğrencilerin Beceri Eğitimlerine işletmelerde devam etmelerini sağlamak.</w:t>
      </w:r>
    </w:p>
    <w:p w:rsidR="003B14E8" w:rsidRDefault="00472077" w:rsidP="003B14E8">
      <w:r>
        <w:rPr>
          <w:rStyle w:val="Balk4Char"/>
          <w:color w:val="auto"/>
        </w:rPr>
        <w:t>Stratejik Hedef 5</w:t>
      </w:r>
      <w:r w:rsidR="003B14E8" w:rsidRPr="00B349FE">
        <w:rPr>
          <w:rStyle w:val="Balk4Char"/>
          <w:color w:val="auto"/>
        </w:rPr>
        <w:t>.1.</w:t>
      </w:r>
      <w:r w:rsidR="003B14E8" w:rsidRPr="00B349FE">
        <w:rPr>
          <w:szCs w:val="24"/>
        </w:rPr>
        <w:t xml:space="preserve">  </w:t>
      </w:r>
      <w:r w:rsidR="003B14E8">
        <w:rPr>
          <w:b/>
        </w:rPr>
        <w:t>:</w:t>
      </w:r>
      <w:r w:rsidR="003B14E8" w:rsidRPr="00357DF3">
        <w:rPr>
          <w:b/>
          <w:color w:val="FF0000"/>
          <w:sz w:val="18"/>
          <w:szCs w:val="18"/>
        </w:rPr>
        <w:t xml:space="preserve"> </w:t>
      </w:r>
      <w:r w:rsidR="003B14E8" w:rsidRPr="00D02789">
        <w:rPr>
          <w:rFonts w:cs="Calibri"/>
          <w:sz w:val="21"/>
        </w:rPr>
        <w:t xml:space="preserve"> </w:t>
      </w:r>
      <w:r w:rsidR="003B14E8" w:rsidRPr="00AD3679">
        <w:t>Her Yıl modüler sistem içinde azami seviyede öğrencinin alanına uygun işletmede meslek eğitimine devamı</w:t>
      </w:r>
      <w:r w:rsidR="003B14E8">
        <w:t xml:space="preserve"> sağlanacaktır</w:t>
      </w:r>
      <w:r w:rsidR="003B14E8" w:rsidRPr="00AD3679">
        <w:t>.</w:t>
      </w:r>
    </w:p>
    <w:p w:rsidR="003B14E8" w:rsidRPr="00B349FE" w:rsidRDefault="003B14E8" w:rsidP="003B14E8">
      <w:pPr>
        <w:rPr>
          <w:b/>
          <w:sz w:val="28"/>
        </w:rPr>
      </w:pPr>
      <w:r w:rsidRPr="00B349FE">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B14E8" w:rsidRPr="00B349FE" w:rsidTr="00D56B15">
        <w:trPr>
          <w:trHeight w:val="421"/>
        </w:trPr>
        <w:tc>
          <w:tcPr>
            <w:tcW w:w="1757" w:type="dxa"/>
            <w:vMerge w:val="restart"/>
            <w:shd w:val="clear" w:color="auto" w:fill="auto"/>
            <w:noWrap/>
            <w:vAlign w:val="center"/>
            <w:hideMark/>
          </w:tcPr>
          <w:p w:rsidR="003B14E8" w:rsidRPr="00B349FE" w:rsidRDefault="003B14E8" w:rsidP="00D56B15">
            <w:pPr>
              <w:spacing w:after="0" w:line="240" w:lineRule="auto"/>
              <w:rPr>
                <w:b/>
                <w:bCs/>
                <w:szCs w:val="22"/>
              </w:rPr>
            </w:pPr>
            <w:r w:rsidRPr="00B349FE">
              <w:rPr>
                <w:b/>
                <w:bCs/>
                <w:sz w:val="22"/>
                <w:szCs w:val="22"/>
              </w:rPr>
              <w:t>No</w:t>
            </w:r>
          </w:p>
        </w:tc>
        <w:tc>
          <w:tcPr>
            <w:tcW w:w="5042" w:type="dxa"/>
            <w:vMerge w:val="restart"/>
            <w:shd w:val="clear" w:color="auto" w:fill="auto"/>
            <w:vAlign w:val="center"/>
            <w:hideMark/>
          </w:tcPr>
          <w:p w:rsidR="003B14E8" w:rsidRPr="00B349FE" w:rsidRDefault="003B14E8" w:rsidP="00D56B15">
            <w:pPr>
              <w:spacing w:after="0" w:line="240" w:lineRule="auto"/>
              <w:rPr>
                <w:b/>
                <w:bCs/>
                <w:sz w:val="20"/>
                <w:szCs w:val="22"/>
              </w:rPr>
            </w:pPr>
            <w:r w:rsidRPr="00B349FE">
              <w:rPr>
                <w:b/>
                <w:bCs/>
                <w:sz w:val="20"/>
                <w:szCs w:val="22"/>
              </w:rPr>
              <w:t>PERFORMANS</w:t>
            </w:r>
          </w:p>
          <w:p w:rsidR="003B14E8" w:rsidRPr="00B349FE" w:rsidRDefault="003B14E8" w:rsidP="00D56B15">
            <w:pPr>
              <w:spacing w:after="0" w:line="240" w:lineRule="auto"/>
              <w:rPr>
                <w:b/>
                <w:bCs/>
                <w:sz w:val="20"/>
                <w:szCs w:val="22"/>
              </w:rPr>
            </w:pPr>
            <w:r w:rsidRPr="00B349FE">
              <w:rPr>
                <w:b/>
                <w:bCs/>
                <w:sz w:val="20"/>
                <w:szCs w:val="22"/>
              </w:rPr>
              <w:t>GÖSTERGESİ</w:t>
            </w:r>
          </w:p>
        </w:tc>
        <w:tc>
          <w:tcPr>
            <w:tcW w:w="964" w:type="dxa"/>
            <w:gridSpan w:val="2"/>
            <w:shd w:val="clear" w:color="auto" w:fill="auto"/>
            <w:vAlign w:val="center"/>
          </w:tcPr>
          <w:p w:rsidR="003B14E8" w:rsidRPr="00B349FE" w:rsidRDefault="003B14E8" w:rsidP="00D56B15">
            <w:pPr>
              <w:spacing w:after="0" w:line="240" w:lineRule="auto"/>
              <w:rPr>
                <w:b/>
                <w:bCs/>
                <w:sz w:val="20"/>
                <w:szCs w:val="22"/>
              </w:rPr>
            </w:pPr>
            <w:r w:rsidRPr="00B349FE">
              <w:rPr>
                <w:b/>
                <w:bCs/>
                <w:sz w:val="20"/>
                <w:szCs w:val="22"/>
              </w:rPr>
              <w:t>Mevcut</w:t>
            </w:r>
          </w:p>
        </w:tc>
        <w:tc>
          <w:tcPr>
            <w:tcW w:w="5245" w:type="dxa"/>
            <w:gridSpan w:val="6"/>
            <w:shd w:val="clear" w:color="auto" w:fill="auto"/>
            <w:vAlign w:val="center"/>
          </w:tcPr>
          <w:p w:rsidR="003B14E8" w:rsidRPr="00B349FE" w:rsidRDefault="003B14E8" w:rsidP="00D56B15">
            <w:pPr>
              <w:spacing w:after="0" w:line="240" w:lineRule="auto"/>
              <w:rPr>
                <w:b/>
                <w:bCs/>
                <w:szCs w:val="22"/>
              </w:rPr>
            </w:pPr>
            <w:r w:rsidRPr="00B349FE">
              <w:rPr>
                <w:b/>
                <w:bCs/>
                <w:sz w:val="22"/>
                <w:szCs w:val="22"/>
              </w:rPr>
              <w:t>HEDEF</w:t>
            </w:r>
          </w:p>
        </w:tc>
      </w:tr>
      <w:tr w:rsidR="003B14E8" w:rsidRPr="00B349FE" w:rsidTr="00D56B15">
        <w:trPr>
          <w:gridAfter w:val="1"/>
          <w:wAfter w:w="15" w:type="dxa"/>
          <w:trHeight w:val="309"/>
        </w:trPr>
        <w:tc>
          <w:tcPr>
            <w:tcW w:w="1757" w:type="dxa"/>
            <w:vMerge/>
            <w:shd w:val="clear" w:color="auto" w:fill="auto"/>
            <w:vAlign w:val="center"/>
            <w:hideMark/>
          </w:tcPr>
          <w:p w:rsidR="003B14E8" w:rsidRPr="00B349FE" w:rsidRDefault="003B14E8" w:rsidP="00D56B15">
            <w:pPr>
              <w:spacing w:after="0" w:line="240" w:lineRule="auto"/>
              <w:rPr>
                <w:b/>
                <w:bCs/>
                <w:szCs w:val="22"/>
              </w:rPr>
            </w:pPr>
          </w:p>
        </w:tc>
        <w:tc>
          <w:tcPr>
            <w:tcW w:w="5042" w:type="dxa"/>
            <w:vMerge/>
            <w:shd w:val="clear" w:color="auto" w:fill="auto"/>
            <w:vAlign w:val="center"/>
            <w:hideMark/>
          </w:tcPr>
          <w:p w:rsidR="003B14E8" w:rsidRPr="00B349FE" w:rsidRDefault="003B14E8" w:rsidP="00D56B15">
            <w:pPr>
              <w:spacing w:after="0" w:line="240" w:lineRule="auto"/>
              <w:rPr>
                <w:b/>
                <w:bCs/>
                <w:szCs w:val="22"/>
              </w:rPr>
            </w:pPr>
          </w:p>
        </w:tc>
        <w:tc>
          <w:tcPr>
            <w:tcW w:w="957" w:type="dxa"/>
            <w:shd w:val="clear" w:color="auto" w:fill="auto"/>
            <w:noWrap/>
            <w:vAlign w:val="center"/>
            <w:hideMark/>
          </w:tcPr>
          <w:p w:rsidR="003B14E8" w:rsidRPr="00B349FE" w:rsidRDefault="003B14E8" w:rsidP="00D56B15">
            <w:pPr>
              <w:spacing w:after="0" w:line="240" w:lineRule="auto"/>
              <w:rPr>
                <w:b/>
                <w:bCs/>
                <w:szCs w:val="22"/>
              </w:rPr>
            </w:pPr>
            <w:r w:rsidRPr="00B349FE">
              <w:rPr>
                <w:b/>
                <w:bCs/>
                <w:sz w:val="22"/>
                <w:szCs w:val="22"/>
              </w:rPr>
              <w:t>2018</w:t>
            </w:r>
          </w:p>
        </w:tc>
        <w:tc>
          <w:tcPr>
            <w:tcW w:w="1092" w:type="dxa"/>
            <w:gridSpan w:val="2"/>
            <w:shd w:val="clear" w:color="auto" w:fill="auto"/>
            <w:noWrap/>
            <w:vAlign w:val="center"/>
            <w:hideMark/>
          </w:tcPr>
          <w:p w:rsidR="003B14E8" w:rsidRPr="00B349FE" w:rsidRDefault="003B14E8" w:rsidP="00D56B15">
            <w:pPr>
              <w:spacing w:after="0" w:line="240" w:lineRule="auto"/>
              <w:rPr>
                <w:b/>
                <w:bCs/>
                <w:szCs w:val="22"/>
              </w:rPr>
            </w:pPr>
            <w:r w:rsidRPr="00B349FE">
              <w:rPr>
                <w:b/>
                <w:bCs/>
                <w:sz w:val="22"/>
                <w:szCs w:val="22"/>
              </w:rPr>
              <w:t>2019</w:t>
            </w:r>
          </w:p>
        </w:tc>
        <w:tc>
          <w:tcPr>
            <w:tcW w:w="1041" w:type="dxa"/>
            <w:vAlign w:val="center"/>
          </w:tcPr>
          <w:p w:rsidR="003B14E8" w:rsidRPr="00B349FE" w:rsidRDefault="003B14E8" w:rsidP="00D56B15">
            <w:pPr>
              <w:spacing w:after="0" w:line="240" w:lineRule="auto"/>
              <w:rPr>
                <w:b/>
                <w:bCs/>
                <w:szCs w:val="22"/>
              </w:rPr>
            </w:pPr>
            <w:r w:rsidRPr="00B349FE">
              <w:rPr>
                <w:b/>
                <w:bCs/>
                <w:sz w:val="22"/>
                <w:szCs w:val="22"/>
              </w:rPr>
              <w:t>2020</w:t>
            </w:r>
          </w:p>
        </w:tc>
        <w:tc>
          <w:tcPr>
            <w:tcW w:w="1007" w:type="dxa"/>
            <w:vAlign w:val="center"/>
          </w:tcPr>
          <w:p w:rsidR="003B14E8" w:rsidRPr="00B349FE" w:rsidRDefault="003B14E8" w:rsidP="00D56B15">
            <w:pPr>
              <w:spacing w:after="0" w:line="240" w:lineRule="auto"/>
              <w:rPr>
                <w:b/>
                <w:bCs/>
                <w:szCs w:val="22"/>
              </w:rPr>
            </w:pPr>
            <w:r w:rsidRPr="00B349FE">
              <w:rPr>
                <w:b/>
                <w:bCs/>
                <w:sz w:val="22"/>
                <w:szCs w:val="22"/>
              </w:rPr>
              <w:t>2021</w:t>
            </w:r>
          </w:p>
        </w:tc>
        <w:tc>
          <w:tcPr>
            <w:tcW w:w="1092" w:type="dxa"/>
            <w:vAlign w:val="center"/>
          </w:tcPr>
          <w:p w:rsidR="003B14E8" w:rsidRPr="00B349FE" w:rsidRDefault="003B14E8" w:rsidP="00D56B15">
            <w:pPr>
              <w:spacing w:after="0" w:line="240" w:lineRule="auto"/>
              <w:rPr>
                <w:b/>
                <w:bCs/>
                <w:szCs w:val="22"/>
              </w:rPr>
            </w:pPr>
            <w:r w:rsidRPr="00B349FE">
              <w:rPr>
                <w:b/>
                <w:bCs/>
                <w:sz w:val="22"/>
                <w:szCs w:val="22"/>
              </w:rPr>
              <w:t>2022</w:t>
            </w:r>
          </w:p>
        </w:tc>
        <w:tc>
          <w:tcPr>
            <w:tcW w:w="1005" w:type="dxa"/>
            <w:vAlign w:val="center"/>
          </w:tcPr>
          <w:p w:rsidR="003B14E8" w:rsidRPr="00B349FE" w:rsidRDefault="003B14E8" w:rsidP="00D56B15">
            <w:pPr>
              <w:spacing w:after="0" w:line="240" w:lineRule="auto"/>
              <w:rPr>
                <w:b/>
                <w:bCs/>
                <w:szCs w:val="22"/>
              </w:rPr>
            </w:pPr>
            <w:r w:rsidRPr="00B349FE">
              <w:rPr>
                <w:b/>
                <w:bCs/>
                <w:sz w:val="22"/>
                <w:szCs w:val="22"/>
              </w:rPr>
              <w:t>2023</w:t>
            </w:r>
          </w:p>
        </w:tc>
      </w:tr>
      <w:tr w:rsidR="003B14E8" w:rsidRPr="00B349FE" w:rsidTr="00D56B15">
        <w:trPr>
          <w:gridAfter w:val="1"/>
          <w:wAfter w:w="15" w:type="dxa"/>
          <w:trHeight w:val="549"/>
        </w:trPr>
        <w:tc>
          <w:tcPr>
            <w:tcW w:w="1757" w:type="dxa"/>
            <w:shd w:val="clear" w:color="auto" w:fill="auto"/>
            <w:vAlign w:val="center"/>
          </w:tcPr>
          <w:p w:rsidR="003B14E8" w:rsidRPr="00B349FE" w:rsidRDefault="00472077" w:rsidP="00D56B15">
            <w:pPr>
              <w:spacing w:after="0" w:line="240" w:lineRule="auto"/>
              <w:rPr>
                <w:b/>
                <w:bCs/>
                <w:szCs w:val="22"/>
              </w:rPr>
            </w:pPr>
            <w:r>
              <w:rPr>
                <w:b/>
                <w:bCs/>
                <w:sz w:val="22"/>
                <w:szCs w:val="22"/>
              </w:rPr>
              <w:t>PG.</w:t>
            </w:r>
            <w:r w:rsidR="00AE174B">
              <w:rPr>
                <w:b/>
                <w:bCs/>
                <w:sz w:val="22"/>
                <w:szCs w:val="22"/>
              </w:rPr>
              <w:t>5</w:t>
            </w:r>
            <w:r w:rsidR="00AE174B" w:rsidRPr="00B349FE">
              <w:rPr>
                <w:b/>
                <w:bCs/>
                <w:sz w:val="22"/>
                <w:szCs w:val="22"/>
              </w:rPr>
              <w:t>,1</w:t>
            </w:r>
            <w:r w:rsidR="003B14E8" w:rsidRPr="00B349FE">
              <w:rPr>
                <w:b/>
                <w:bCs/>
                <w:sz w:val="22"/>
                <w:szCs w:val="22"/>
              </w:rPr>
              <w:t>.a</w:t>
            </w:r>
          </w:p>
        </w:tc>
        <w:tc>
          <w:tcPr>
            <w:tcW w:w="5042" w:type="dxa"/>
            <w:shd w:val="clear" w:color="auto" w:fill="auto"/>
            <w:vAlign w:val="center"/>
          </w:tcPr>
          <w:p w:rsidR="003B14E8" w:rsidRPr="003B14E8" w:rsidRDefault="003B14E8" w:rsidP="005E3364">
            <w:pPr>
              <w:spacing w:after="0" w:line="240" w:lineRule="auto"/>
              <w:jc w:val="both"/>
              <w:rPr>
                <w:szCs w:val="24"/>
              </w:rPr>
            </w:pPr>
            <w:r>
              <w:rPr>
                <w:rFonts w:eastAsia="Calibri"/>
                <w:szCs w:val="24"/>
              </w:rPr>
              <w:t xml:space="preserve">Staj </w:t>
            </w:r>
            <w:r w:rsidR="005E3364">
              <w:rPr>
                <w:rFonts w:eastAsia="Calibri"/>
                <w:szCs w:val="24"/>
              </w:rPr>
              <w:t>eğitimi alınacak</w:t>
            </w:r>
            <w:r>
              <w:rPr>
                <w:rFonts w:eastAsia="Calibri"/>
                <w:szCs w:val="24"/>
              </w:rPr>
              <w:t xml:space="preserve"> iş yeri sayısı</w:t>
            </w:r>
          </w:p>
        </w:tc>
        <w:tc>
          <w:tcPr>
            <w:tcW w:w="957" w:type="dxa"/>
            <w:shd w:val="clear" w:color="auto" w:fill="auto"/>
            <w:noWrap/>
            <w:vAlign w:val="center"/>
          </w:tcPr>
          <w:p w:rsidR="003B14E8" w:rsidRPr="00B349FE" w:rsidRDefault="003B14E8" w:rsidP="00D56B15">
            <w:pPr>
              <w:spacing w:after="0" w:line="240" w:lineRule="auto"/>
              <w:jc w:val="center"/>
              <w:rPr>
                <w:szCs w:val="22"/>
              </w:rPr>
            </w:pPr>
            <w:r>
              <w:rPr>
                <w:szCs w:val="22"/>
              </w:rPr>
              <w:t>12</w:t>
            </w:r>
          </w:p>
        </w:tc>
        <w:tc>
          <w:tcPr>
            <w:tcW w:w="1092" w:type="dxa"/>
            <w:gridSpan w:val="2"/>
            <w:shd w:val="clear" w:color="auto" w:fill="auto"/>
            <w:noWrap/>
            <w:vAlign w:val="center"/>
          </w:tcPr>
          <w:p w:rsidR="003B14E8" w:rsidRPr="00B349FE" w:rsidRDefault="003B14E8" w:rsidP="00D56B15">
            <w:pPr>
              <w:spacing w:after="0" w:line="240" w:lineRule="auto"/>
              <w:jc w:val="center"/>
              <w:rPr>
                <w:szCs w:val="22"/>
              </w:rPr>
            </w:pPr>
            <w:r>
              <w:rPr>
                <w:szCs w:val="22"/>
              </w:rPr>
              <w:t>18</w:t>
            </w:r>
          </w:p>
        </w:tc>
        <w:tc>
          <w:tcPr>
            <w:tcW w:w="1041" w:type="dxa"/>
            <w:vAlign w:val="center"/>
          </w:tcPr>
          <w:p w:rsidR="003B14E8" w:rsidRPr="00B349FE" w:rsidRDefault="003B14E8" w:rsidP="00D56B15">
            <w:pPr>
              <w:spacing w:after="0" w:line="240" w:lineRule="auto"/>
              <w:jc w:val="center"/>
              <w:rPr>
                <w:szCs w:val="22"/>
              </w:rPr>
            </w:pPr>
            <w:r>
              <w:rPr>
                <w:szCs w:val="22"/>
              </w:rPr>
              <w:t>20</w:t>
            </w:r>
          </w:p>
        </w:tc>
        <w:tc>
          <w:tcPr>
            <w:tcW w:w="1007" w:type="dxa"/>
            <w:vAlign w:val="center"/>
          </w:tcPr>
          <w:p w:rsidR="003B14E8" w:rsidRPr="00B349FE" w:rsidRDefault="003B14E8" w:rsidP="00D56B15">
            <w:pPr>
              <w:spacing w:after="0" w:line="240" w:lineRule="auto"/>
              <w:jc w:val="center"/>
              <w:rPr>
                <w:szCs w:val="22"/>
              </w:rPr>
            </w:pPr>
            <w:r>
              <w:rPr>
                <w:szCs w:val="22"/>
              </w:rPr>
              <w:t>25</w:t>
            </w:r>
          </w:p>
        </w:tc>
        <w:tc>
          <w:tcPr>
            <w:tcW w:w="1092" w:type="dxa"/>
            <w:vAlign w:val="center"/>
          </w:tcPr>
          <w:p w:rsidR="003B14E8" w:rsidRPr="00B349FE" w:rsidRDefault="003B14E8" w:rsidP="00D56B15">
            <w:pPr>
              <w:spacing w:after="0" w:line="240" w:lineRule="auto"/>
              <w:jc w:val="center"/>
              <w:rPr>
                <w:szCs w:val="22"/>
              </w:rPr>
            </w:pPr>
            <w:r>
              <w:rPr>
                <w:szCs w:val="22"/>
              </w:rPr>
              <w:t>28</w:t>
            </w:r>
          </w:p>
        </w:tc>
        <w:tc>
          <w:tcPr>
            <w:tcW w:w="1005" w:type="dxa"/>
            <w:vAlign w:val="center"/>
          </w:tcPr>
          <w:p w:rsidR="003B14E8" w:rsidRPr="00B349FE" w:rsidRDefault="003B14E8" w:rsidP="00D56B15">
            <w:pPr>
              <w:spacing w:after="0" w:line="240" w:lineRule="auto"/>
              <w:jc w:val="center"/>
              <w:rPr>
                <w:szCs w:val="22"/>
              </w:rPr>
            </w:pPr>
            <w:r>
              <w:rPr>
                <w:szCs w:val="22"/>
              </w:rPr>
              <w:t>30</w:t>
            </w:r>
          </w:p>
        </w:tc>
      </w:tr>
      <w:tr w:rsidR="003B14E8" w:rsidRPr="00B349FE" w:rsidTr="00D56B15">
        <w:trPr>
          <w:gridAfter w:val="1"/>
          <w:wAfter w:w="15" w:type="dxa"/>
          <w:trHeight w:val="549"/>
        </w:trPr>
        <w:tc>
          <w:tcPr>
            <w:tcW w:w="1757" w:type="dxa"/>
            <w:shd w:val="clear" w:color="auto" w:fill="auto"/>
            <w:vAlign w:val="center"/>
          </w:tcPr>
          <w:p w:rsidR="003B14E8" w:rsidRPr="00B349FE" w:rsidRDefault="00472077" w:rsidP="00D56B15">
            <w:pPr>
              <w:spacing w:after="0" w:line="240" w:lineRule="auto"/>
              <w:rPr>
                <w:b/>
                <w:bCs/>
                <w:szCs w:val="22"/>
              </w:rPr>
            </w:pPr>
            <w:r>
              <w:rPr>
                <w:b/>
                <w:bCs/>
                <w:sz w:val="22"/>
                <w:szCs w:val="22"/>
              </w:rPr>
              <w:t>PG.</w:t>
            </w:r>
            <w:r w:rsidR="00AE174B">
              <w:rPr>
                <w:b/>
                <w:bCs/>
                <w:sz w:val="22"/>
                <w:szCs w:val="22"/>
              </w:rPr>
              <w:t>5</w:t>
            </w:r>
            <w:r w:rsidR="00AE174B" w:rsidRPr="00B349FE">
              <w:rPr>
                <w:b/>
                <w:bCs/>
                <w:sz w:val="22"/>
                <w:szCs w:val="22"/>
              </w:rPr>
              <w:t>,1</w:t>
            </w:r>
            <w:r w:rsidR="003B14E8" w:rsidRPr="00B349FE">
              <w:rPr>
                <w:b/>
                <w:bCs/>
                <w:sz w:val="22"/>
                <w:szCs w:val="22"/>
              </w:rPr>
              <w:t>.</w:t>
            </w:r>
            <w:r w:rsidR="003B14E8">
              <w:rPr>
                <w:b/>
                <w:bCs/>
                <w:sz w:val="22"/>
                <w:szCs w:val="22"/>
              </w:rPr>
              <w:t>b</w:t>
            </w:r>
          </w:p>
        </w:tc>
        <w:tc>
          <w:tcPr>
            <w:tcW w:w="5042" w:type="dxa"/>
            <w:shd w:val="clear" w:color="auto" w:fill="auto"/>
            <w:vAlign w:val="center"/>
          </w:tcPr>
          <w:p w:rsidR="003B14E8" w:rsidRPr="003B14E8" w:rsidRDefault="003B14E8" w:rsidP="00D56B15">
            <w:pPr>
              <w:spacing w:after="0" w:line="240" w:lineRule="auto"/>
              <w:jc w:val="both"/>
              <w:rPr>
                <w:szCs w:val="24"/>
              </w:rPr>
            </w:pPr>
            <w:r w:rsidRPr="003B14E8">
              <w:rPr>
                <w:rFonts w:eastAsia="Calibri"/>
                <w:szCs w:val="24"/>
              </w:rPr>
              <w:t>Meslek eğitimine işletmede devam eden öğrenci sayısı</w:t>
            </w:r>
          </w:p>
        </w:tc>
        <w:tc>
          <w:tcPr>
            <w:tcW w:w="957" w:type="dxa"/>
            <w:shd w:val="clear" w:color="auto" w:fill="auto"/>
            <w:noWrap/>
            <w:vAlign w:val="center"/>
          </w:tcPr>
          <w:p w:rsidR="003B14E8" w:rsidRPr="00B349FE" w:rsidRDefault="003B14E8" w:rsidP="00D56B15">
            <w:pPr>
              <w:spacing w:after="0" w:line="240" w:lineRule="auto"/>
              <w:jc w:val="center"/>
              <w:rPr>
                <w:szCs w:val="22"/>
              </w:rPr>
            </w:pPr>
            <w:r>
              <w:rPr>
                <w:szCs w:val="22"/>
              </w:rPr>
              <w:t>12</w:t>
            </w:r>
          </w:p>
        </w:tc>
        <w:tc>
          <w:tcPr>
            <w:tcW w:w="1092" w:type="dxa"/>
            <w:gridSpan w:val="2"/>
            <w:shd w:val="clear" w:color="auto" w:fill="auto"/>
            <w:noWrap/>
            <w:vAlign w:val="center"/>
          </w:tcPr>
          <w:p w:rsidR="003B14E8" w:rsidRPr="00B349FE" w:rsidRDefault="003B14E8" w:rsidP="00D56B15">
            <w:pPr>
              <w:spacing w:after="0" w:line="240" w:lineRule="auto"/>
              <w:jc w:val="center"/>
              <w:rPr>
                <w:szCs w:val="22"/>
              </w:rPr>
            </w:pPr>
            <w:r>
              <w:rPr>
                <w:szCs w:val="22"/>
              </w:rPr>
              <w:t>18</w:t>
            </w:r>
          </w:p>
        </w:tc>
        <w:tc>
          <w:tcPr>
            <w:tcW w:w="1041" w:type="dxa"/>
            <w:vAlign w:val="center"/>
          </w:tcPr>
          <w:p w:rsidR="003B14E8" w:rsidRPr="00B349FE" w:rsidRDefault="003B14E8" w:rsidP="00D56B15">
            <w:pPr>
              <w:spacing w:after="0" w:line="240" w:lineRule="auto"/>
              <w:jc w:val="center"/>
              <w:rPr>
                <w:szCs w:val="22"/>
              </w:rPr>
            </w:pPr>
            <w:r>
              <w:rPr>
                <w:szCs w:val="22"/>
              </w:rPr>
              <w:t>20</w:t>
            </w:r>
          </w:p>
        </w:tc>
        <w:tc>
          <w:tcPr>
            <w:tcW w:w="1007" w:type="dxa"/>
            <w:vAlign w:val="center"/>
          </w:tcPr>
          <w:p w:rsidR="003B14E8" w:rsidRPr="00B349FE" w:rsidRDefault="003B14E8" w:rsidP="00D56B15">
            <w:pPr>
              <w:spacing w:after="0" w:line="240" w:lineRule="auto"/>
              <w:jc w:val="center"/>
              <w:rPr>
                <w:szCs w:val="22"/>
              </w:rPr>
            </w:pPr>
            <w:r>
              <w:rPr>
                <w:szCs w:val="22"/>
              </w:rPr>
              <w:t>25</w:t>
            </w:r>
          </w:p>
        </w:tc>
        <w:tc>
          <w:tcPr>
            <w:tcW w:w="1092" w:type="dxa"/>
            <w:vAlign w:val="center"/>
          </w:tcPr>
          <w:p w:rsidR="003B14E8" w:rsidRPr="00B349FE" w:rsidRDefault="003B14E8" w:rsidP="00D56B15">
            <w:pPr>
              <w:spacing w:after="0" w:line="240" w:lineRule="auto"/>
              <w:jc w:val="center"/>
              <w:rPr>
                <w:szCs w:val="22"/>
              </w:rPr>
            </w:pPr>
            <w:r>
              <w:rPr>
                <w:szCs w:val="22"/>
              </w:rPr>
              <w:t>28</w:t>
            </w:r>
          </w:p>
        </w:tc>
        <w:tc>
          <w:tcPr>
            <w:tcW w:w="1005" w:type="dxa"/>
            <w:vAlign w:val="center"/>
          </w:tcPr>
          <w:p w:rsidR="003B14E8" w:rsidRPr="00B349FE" w:rsidRDefault="003B14E8" w:rsidP="00D56B15">
            <w:pPr>
              <w:spacing w:after="0" w:line="240" w:lineRule="auto"/>
              <w:jc w:val="center"/>
              <w:rPr>
                <w:szCs w:val="22"/>
              </w:rPr>
            </w:pPr>
            <w:r>
              <w:rPr>
                <w:szCs w:val="22"/>
              </w:rPr>
              <w:t>30</w:t>
            </w:r>
          </w:p>
        </w:tc>
      </w:tr>
    </w:tbl>
    <w:p w:rsidR="003B14E8" w:rsidRPr="00B349FE" w:rsidRDefault="003B14E8" w:rsidP="003B14E8">
      <w:pPr>
        <w:jc w:val="both"/>
        <w:rPr>
          <w:b/>
          <w:szCs w:val="24"/>
        </w:rPr>
      </w:pPr>
    </w:p>
    <w:p w:rsidR="003B14E8" w:rsidRPr="00B349FE" w:rsidRDefault="003B14E8" w:rsidP="003B14E8">
      <w:pPr>
        <w:rPr>
          <w:b/>
          <w:sz w:val="28"/>
        </w:rPr>
      </w:pPr>
      <w:r>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3B14E8" w:rsidRPr="00B349FE" w:rsidTr="00D56B1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B14E8" w:rsidRPr="00B349FE" w:rsidRDefault="003B14E8" w:rsidP="00D56B15">
            <w:pPr>
              <w:spacing w:after="0" w:line="240" w:lineRule="auto"/>
              <w:jc w:val="center"/>
              <w:rPr>
                <w:b/>
                <w:bCs/>
                <w:szCs w:val="24"/>
              </w:rPr>
            </w:pPr>
            <w:r w:rsidRPr="00B349FE">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B14E8" w:rsidRPr="00B349FE" w:rsidRDefault="003B14E8" w:rsidP="00D56B15">
            <w:pPr>
              <w:spacing w:after="0" w:line="240" w:lineRule="auto"/>
              <w:jc w:val="center"/>
              <w:rPr>
                <w:b/>
                <w:bCs/>
                <w:szCs w:val="24"/>
              </w:rPr>
            </w:pPr>
            <w:r w:rsidRPr="00B349FE">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center"/>
              <w:rPr>
                <w:b/>
                <w:bCs/>
                <w:szCs w:val="24"/>
              </w:rPr>
            </w:pPr>
            <w:r w:rsidRPr="00B349FE">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center"/>
              <w:rPr>
                <w:b/>
                <w:bCs/>
                <w:szCs w:val="24"/>
              </w:rPr>
            </w:pPr>
            <w:r w:rsidRPr="00B349FE">
              <w:rPr>
                <w:b/>
                <w:bCs/>
                <w:szCs w:val="24"/>
              </w:rPr>
              <w:t>Eylem Tarihi</w:t>
            </w:r>
          </w:p>
        </w:tc>
      </w:tr>
      <w:tr w:rsidR="003B14E8" w:rsidRPr="00B349FE" w:rsidTr="00D56B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B14E8" w:rsidRPr="00B349FE" w:rsidRDefault="00472077" w:rsidP="00D56B15">
            <w:pPr>
              <w:spacing w:after="0" w:line="240" w:lineRule="auto"/>
              <w:jc w:val="center"/>
              <w:rPr>
                <w:b/>
                <w:bCs/>
                <w:szCs w:val="24"/>
              </w:rPr>
            </w:pPr>
            <w:r>
              <w:rPr>
                <w:b/>
                <w:bCs/>
                <w:szCs w:val="24"/>
              </w:rPr>
              <w:t>5</w:t>
            </w:r>
            <w:r w:rsidR="00AE174B">
              <w:rPr>
                <w:b/>
                <w:bCs/>
                <w:szCs w:val="24"/>
              </w:rPr>
              <w:t>.1.1</w:t>
            </w:r>
          </w:p>
        </w:tc>
        <w:tc>
          <w:tcPr>
            <w:tcW w:w="2324" w:type="pct"/>
            <w:tcBorders>
              <w:top w:val="nil"/>
              <w:left w:val="nil"/>
              <w:bottom w:val="single" w:sz="8" w:space="0" w:color="auto"/>
              <w:right w:val="single" w:sz="8" w:space="0" w:color="auto"/>
            </w:tcBorders>
            <w:shd w:val="clear" w:color="auto" w:fill="auto"/>
            <w:vAlign w:val="center"/>
          </w:tcPr>
          <w:p w:rsidR="003B14E8" w:rsidRPr="00782CA1" w:rsidRDefault="003B14E8" w:rsidP="00D56B15">
            <w:pPr>
              <w:spacing w:after="0" w:line="240" w:lineRule="auto"/>
              <w:jc w:val="both"/>
              <w:rPr>
                <w:szCs w:val="24"/>
              </w:rPr>
            </w:pPr>
            <w:r w:rsidRPr="00782CA1">
              <w:rPr>
                <w:rFonts w:eastAsia="Calibri"/>
                <w:szCs w:val="24"/>
              </w:rPr>
              <w:t>İşyeri ziyaretleri yapmak</w:t>
            </w:r>
          </w:p>
        </w:tc>
        <w:tc>
          <w:tcPr>
            <w:tcW w:w="1161" w:type="pct"/>
            <w:tcBorders>
              <w:top w:val="nil"/>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both"/>
              <w:rPr>
                <w:szCs w:val="24"/>
              </w:rPr>
            </w:pPr>
            <w:r>
              <w:rPr>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both"/>
              <w:rPr>
                <w:szCs w:val="24"/>
              </w:rPr>
            </w:pPr>
            <w:r>
              <w:rPr>
                <w:szCs w:val="24"/>
              </w:rPr>
              <w:t>Mayıs2019 -Ağustos 2023</w:t>
            </w:r>
          </w:p>
        </w:tc>
      </w:tr>
      <w:tr w:rsidR="003B14E8" w:rsidRPr="00B349FE" w:rsidTr="00D56B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B14E8" w:rsidRPr="00B349FE" w:rsidRDefault="00472077" w:rsidP="00D56B15">
            <w:pPr>
              <w:spacing w:after="0" w:line="240" w:lineRule="auto"/>
              <w:jc w:val="center"/>
              <w:rPr>
                <w:b/>
                <w:bCs/>
                <w:szCs w:val="24"/>
              </w:rPr>
            </w:pPr>
            <w:r>
              <w:rPr>
                <w:b/>
                <w:bCs/>
                <w:szCs w:val="24"/>
              </w:rPr>
              <w:t>5</w:t>
            </w:r>
            <w:r w:rsidR="003B14E8" w:rsidRPr="00B349FE">
              <w:rPr>
                <w:b/>
                <w:bCs/>
                <w:szCs w:val="24"/>
              </w:rPr>
              <w:t>.1.2</w:t>
            </w:r>
          </w:p>
        </w:tc>
        <w:tc>
          <w:tcPr>
            <w:tcW w:w="2324" w:type="pct"/>
            <w:tcBorders>
              <w:top w:val="nil"/>
              <w:left w:val="nil"/>
              <w:bottom w:val="single" w:sz="8" w:space="0" w:color="auto"/>
              <w:right w:val="single" w:sz="8" w:space="0" w:color="auto"/>
            </w:tcBorders>
            <w:shd w:val="clear" w:color="auto" w:fill="auto"/>
            <w:vAlign w:val="center"/>
          </w:tcPr>
          <w:p w:rsidR="003B14E8" w:rsidRPr="00782CA1" w:rsidRDefault="003B14E8" w:rsidP="00D56B15">
            <w:pPr>
              <w:spacing w:after="0" w:line="240" w:lineRule="auto"/>
              <w:jc w:val="both"/>
              <w:rPr>
                <w:szCs w:val="24"/>
                <w:highlight w:val="green"/>
              </w:rPr>
            </w:pPr>
            <w:r w:rsidRPr="00782CA1">
              <w:rPr>
                <w:rFonts w:eastAsia="Calibri"/>
                <w:szCs w:val="24"/>
              </w:rPr>
              <w:t>Mesleki rehberlik gezileri yapmak</w:t>
            </w:r>
          </w:p>
        </w:tc>
        <w:tc>
          <w:tcPr>
            <w:tcW w:w="1161" w:type="pct"/>
            <w:tcBorders>
              <w:top w:val="nil"/>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both"/>
              <w:rPr>
                <w:szCs w:val="24"/>
              </w:rPr>
            </w:pPr>
            <w:r>
              <w:rPr>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both"/>
              <w:rPr>
                <w:szCs w:val="24"/>
              </w:rPr>
            </w:pPr>
            <w:r>
              <w:rPr>
                <w:szCs w:val="24"/>
              </w:rPr>
              <w:t>Mayıs2019-Ağustos 2023</w:t>
            </w:r>
          </w:p>
        </w:tc>
      </w:tr>
      <w:tr w:rsidR="003B14E8" w:rsidRPr="00B349FE" w:rsidTr="00D56B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B14E8" w:rsidRPr="00B349FE" w:rsidRDefault="00472077" w:rsidP="00D56B15">
            <w:pPr>
              <w:spacing w:after="0" w:line="240" w:lineRule="auto"/>
              <w:jc w:val="center"/>
              <w:rPr>
                <w:b/>
                <w:bCs/>
                <w:szCs w:val="24"/>
              </w:rPr>
            </w:pPr>
            <w:r>
              <w:rPr>
                <w:b/>
                <w:bCs/>
                <w:szCs w:val="24"/>
              </w:rPr>
              <w:t>5</w:t>
            </w:r>
            <w:r w:rsidR="00782CA1">
              <w:rPr>
                <w:b/>
                <w:bCs/>
                <w:szCs w:val="24"/>
              </w:rPr>
              <w:t>.1.3</w:t>
            </w:r>
          </w:p>
        </w:tc>
        <w:tc>
          <w:tcPr>
            <w:tcW w:w="2324" w:type="pct"/>
            <w:tcBorders>
              <w:top w:val="nil"/>
              <w:left w:val="nil"/>
              <w:bottom w:val="single" w:sz="8" w:space="0" w:color="auto"/>
              <w:right w:val="single" w:sz="8" w:space="0" w:color="auto"/>
            </w:tcBorders>
            <w:shd w:val="clear" w:color="auto" w:fill="auto"/>
            <w:vAlign w:val="center"/>
          </w:tcPr>
          <w:p w:rsidR="003B14E8" w:rsidRPr="005E3364" w:rsidRDefault="003B14E8" w:rsidP="00D56B15">
            <w:pPr>
              <w:spacing w:after="0" w:line="240" w:lineRule="auto"/>
              <w:jc w:val="both"/>
              <w:rPr>
                <w:szCs w:val="24"/>
              </w:rPr>
            </w:pPr>
            <w:r w:rsidRPr="005E3364">
              <w:rPr>
                <w:rFonts w:eastAsia="Calibri"/>
                <w:szCs w:val="24"/>
              </w:rPr>
              <w:t>Mesleki Yönlendirme çalışmaları düzenlemek</w:t>
            </w:r>
          </w:p>
        </w:tc>
        <w:tc>
          <w:tcPr>
            <w:tcW w:w="1161" w:type="pct"/>
            <w:tcBorders>
              <w:top w:val="nil"/>
              <w:left w:val="nil"/>
              <w:bottom w:val="single" w:sz="8" w:space="0" w:color="auto"/>
              <w:right w:val="single" w:sz="8" w:space="0" w:color="auto"/>
            </w:tcBorders>
            <w:shd w:val="clear" w:color="auto" w:fill="auto"/>
            <w:vAlign w:val="center"/>
          </w:tcPr>
          <w:p w:rsidR="003B14E8" w:rsidRPr="00A47F2F" w:rsidRDefault="003B14E8" w:rsidP="00D56B15">
            <w:pPr>
              <w:spacing w:after="0" w:line="240" w:lineRule="auto"/>
              <w:rPr>
                <w:color w:val="000000"/>
                <w:szCs w:val="24"/>
              </w:rPr>
            </w:pPr>
            <w:r>
              <w:rPr>
                <w:color w:val="000000"/>
                <w:szCs w:val="24"/>
              </w:rPr>
              <w:t>Müdür Yardımcısı / Rehberlik Servisi/ Okul-Aile Birliği</w:t>
            </w:r>
          </w:p>
        </w:tc>
        <w:tc>
          <w:tcPr>
            <w:tcW w:w="1162" w:type="pct"/>
            <w:tcBorders>
              <w:top w:val="nil"/>
              <w:left w:val="nil"/>
              <w:bottom w:val="single" w:sz="8" w:space="0" w:color="auto"/>
              <w:right w:val="single" w:sz="8" w:space="0" w:color="auto"/>
            </w:tcBorders>
            <w:shd w:val="clear" w:color="auto" w:fill="auto"/>
            <w:vAlign w:val="center"/>
          </w:tcPr>
          <w:p w:rsidR="003B14E8" w:rsidRPr="00B349FE" w:rsidRDefault="003B14E8" w:rsidP="00D56B15">
            <w:pPr>
              <w:spacing w:after="0" w:line="240" w:lineRule="auto"/>
              <w:jc w:val="both"/>
              <w:rPr>
                <w:szCs w:val="24"/>
              </w:rPr>
            </w:pPr>
            <w:r>
              <w:rPr>
                <w:szCs w:val="24"/>
              </w:rPr>
              <w:t>Mart 2019 -Haziran 2023</w:t>
            </w:r>
          </w:p>
        </w:tc>
      </w:tr>
    </w:tbl>
    <w:p w:rsidR="006A73DC" w:rsidRPr="006A73DC" w:rsidRDefault="006A73DC" w:rsidP="006A73DC">
      <w:pPr>
        <w:pStyle w:val="Balk2"/>
        <w:rPr>
          <w:color w:val="auto"/>
        </w:rPr>
      </w:pPr>
      <w:r w:rsidRPr="006A73DC">
        <w:rPr>
          <w:color w:val="auto"/>
        </w:rPr>
        <w:lastRenderedPageBreak/>
        <w:t>TEMA III: KURUMSAL KAPASİTE</w:t>
      </w:r>
      <w:bookmarkEnd w:id="44"/>
    </w:p>
    <w:p w:rsidR="006A73DC" w:rsidRPr="006A73DC" w:rsidRDefault="006A73DC" w:rsidP="006A73DC">
      <w:pPr>
        <w:ind w:firstLine="708"/>
        <w:rPr>
          <w:szCs w:val="24"/>
        </w:rPr>
      </w:pPr>
    </w:p>
    <w:p w:rsidR="006A73DC" w:rsidRPr="006A73DC" w:rsidRDefault="00472077" w:rsidP="006A73DC">
      <w:pPr>
        <w:pStyle w:val="Balk3"/>
        <w:rPr>
          <w:color w:val="auto"/>
        </w:rPr>
      </w:pPr>
      <w:r>
        <w:rPr>
          <w:color w:val="auto"/>
        </w:rPr>
        <w:t>Stratejik Amaç 6</w:t>
      </w:r>
      <w:r w:rsidR="006A73DC" w:rsidRPr="006A73DC">
        <w:rPr>
          <w:color w:val="auto"/>
        </w:rPr>
        <w:t xml:space="preserve">: </w:t>
      </w:r>
    </w:p>
    <w:p w:rsidR="006A73DC" w:rsidRPr="00C27CEE" w:rsidRDefault="00651011" w:rsidP="00C27CEE">
      <w:pPr>
        <w:autoSpaceDE w:val="0"/>
        <w:autoSpaceDN w:val="0"/>
        <w:adjustRightInd w:val="0"/>
        <w:rPr>
          <w:rFonts w:cs="Calibri"/>
          <w:b/>
          <w:szCs w:val="24"/>
        </w:rPr>
      </w:pPr>
      <w:r w:rsidRPr="00651011">
        <w:rPr>
          <w:rFonts w:cs="Calibri"/>
          <w:b/>
          <w:szCs w:val="24"/>
        </w:rPr>
        <w:t>Değişen ve gelişen eğitim sistemine uyum sağlayan ihtiyaçlara göre eğitimini güncelleyen buna bağlı olarak kendine güvenen, sağlıklı iletişim kurabilen personele sahip, dinamik, ahenkli bir kurum haline gelmek.</w:t>
      </w:r>
    </w:p>
    <w:p w:rsidR="006A73DC" w:rsidRPr="006A73DC" w:rsidRDefault="00472077" w:rsidP="006A73DC">
      <w:pPr>
        <w:pStyle w:val="Balk3"/>
        <w:rPr>
          <w:rFonts w:ascii="Book Antiqua" w:hAnsi="Book Antiqua"/>
          <w:color w:val="auto"/>
          <w:szCs w:val="24"/>
        </w:rPr>
      </w:pPr>
      <w:r>
        <w:rPr>
          <w:rStyle w:val="Balk4Char"/>
          <w:b/>
          <w:i w:val="0"/>
          <w:color w:val="auto"/>
        </w:rPr>
        <w:t xml:space="preserve">Stratejik Hedef </w:t>
      </w:r>
      <w:r w:rsidR="00AE174B">
        <w:rPr>
          <w:rStyle w:val="Balk4Char"/>
          <w:b/>
          <w:i w:val="0"/>
          <w:color w:val="auto"/>
        </w:rPr>
        <w:t>6</w:t>
      </w:r>
      <w:r w:rsidR="006A73DC" w:rsidRPr="00651011">
        <w:rPr>
          <w:rStyle w:val="Balk4Char"/>
          <w:b/>
          <w:i w:val="0"/>
          <w:color w:val="auto"/>
        </w:rPr>
        <w:t>.1.</w:t>
      </w:r>
      <w:r w:rsidR="006A73DC" w:rsidRPr="006A73DC">
        <w:rPr>
          <w:rFonts w:ascii="Book Antiqua" w:hAnsi="Book Antiqua"/>
          <w:color w:val="auto"/>
          <w:szCs w:val="24"/>
        </w:rPr>
        <w:t xml:space="preserve">  </w:t>
      </w:r>
      <w:r w:rsidR="00651011" w:rsidRPr="00651011">
        <w:rPr>
          <w:rFonts w:ascii="Cambria" w:eastAsia="Times New Roman" w:hAnsi="Cambria" w:cs="Calibri"/>
          <w:b w:val="0"/>
          <w:color w:val="auto"/>
          <w:szCs w:val="24"/>
        </w:rPr>
        <w:t xml:space="preserve">Okulumuzda görev </w:t>
      </w:r>
      <w:r w:rsidR="005B056A" w:rsidRPr="00651011">
        <w:rPr>
          <w:rFonts w:ascii="Cambria" w:eastAsia="Times New Roman" w:hAnsi="Cambria" w:cs="Calibri"/>
          <w:b w:val="0"/>
          <w:color w:val="auto"/>
          <w:szCs w:val="24"/>
        </w:rPr>
        <w:t>yapan öğretmenlerin</w:t>
      </w:r>
      <w:r w:rsidR="00651011" w:rsidRPr="00651011">
        <w:rPr>
          <w:rFonts w:ascii="Cambria" w:eastAsia="Times New Roman" w:hAnsi="Cambria" w:cs="Calibri"/>
          <w:b w:val="0"/>
          <w:color w:val="auto"/>
          <w:szCs w:val="24"/>
        </w:rPr>
        <w:t xml:space="preserve"> her yıl en az   % </w:t>
      </w:r>
      <w:r w:rsidR="005B056A" w:rsidRPr="00651011">
        <w:rPr>
          <w:rFonts w:ascii="Cambria" w:eastAsia="Times New Roman" w:hAnsi="Cambria" w:cs="Calibri"/>
          <w:b w:val="0"/>
          <w:color w:val="auto"/>
          <w:szCs w:val="24"/>
        </w:rPr>
        <w:t>20’sinin bir</w:t>
      </w:r>
      <w:r w:rsidR="00651011" w:rsidRPr="00651011">
        <w:rPr>
          <w:rFonts w:ascii="Cambria" w:eastAsia="Times New Roman" w:hAnsi="Cambria" w:cs="Calibri"/>
          <w:b w:val="0"/>
          <w:color w:val="auto"/>
          <w:szCs w:val="24"/>
        </w:rPr>
        <w:t xml:space="preserve"> konuda hizmet içi eğitim almalarını sağla</w:t>
      </w:r>
      <w:r w:rsidR="00651011">
        <w:rPr>
          <w:rFonts w:cs="Calibri"/>
          <w:b w:val="0"/>
          <w:color w:val="auto"/>
          <w:szCs w:val="24"/>
        </w:rPr>
        <w:t>nacaktır.</w:t>
      </w:r>
    </w:p>
    <w:p w:rsidR="006A73DC" w:rsidRDefault="006A73DC" w:rsidP="006A73DC">
      <w:pPr>
        <w:rPr>
          <w:b/>
          <w:i/>
        </w:rPr>
      </w:pPr>
    </w:p>
    <w:p w:rsidR="00C27CEE" w:rsidRPr="006A73DC" w:rsidRDefault="00C27CEE" w:rsidP="006A73DC">
      <w:pPr>
        <w:rPr>
          <w:b/>
          <w:i/>
        </w:rPr>
      </w:pPr>
    </w:p>
    <w:p w:rsidR="006A73DC" w:rsidRPr="006A73DC" w:rsidRDefault="006A73DC" w:rsidP="006A73DC">
      <w:pPr>
        <w:rPr>
          <w:b/>
          <w:sz w:val="28"/>
        </w:rPr>
      </w:pPr>
      <w:r w:rsidRPr="006A73DC">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A73DC" w:rsidRPr="006A73DC" w:rsidTr="002D4D1B">
        <w:trPr>
          <w:trHeight w:val="421"/>
        </w:trPr>
        <w:tc>
          <w:tcPr>
            <w:tcW w:w="1757" w:type="dxa"/>
            <w:vMerge w:val="restart"/>
            <w:shd w:val="clear" w:color="auto" w:fill="auto"/>
            <w:noWrap/>
            <w:vAlign w:val="center"/>
            <w:hideMark/>
          </w:tcPr>
          <w:p w:rsidR="006A73DC" w:rsidRPr="006A73DC" w:rsidRDefault="006A73DC" w:rsidP="002D4D1B">
            <w:pPr>
              <w:spacing w:after="0" w:line="240" w:lineRule="auto"/>
              <w:rPr>
                <w:b/>
                <w:bCs/>
                <w:szCs w:val="22"/>
              </w:rPr>
            </w:pPr>
            <w:r w:rsidRPr="006A73DC">
              <w:rPr>
                <w:b/>
                <w:bCs/>
                <w:sz w:val="22"/>
                <w:szCs w:val="22"/>
              </w:rPr>
              <w:t>No</w:t>
            </w:r>
          </w:p>
        </w:tc>
        <w:tc>
          <w:tcPr>
            <w:tcW w:w="5042" w:type="dxa"/>
            <w:vMerge w:val="restart"/>
            <w:shd w:val="clear" w:color="auto" w:fill="auto"/>
            <w:vAlign w:val="center"/>
            <w:hideMark/>
          </w:tcPr>
          <w:p w:rsidR="006A73DC" w:rsidRPr="006A73DC" w:rsidRDefault="006A73DC" w:rsidP="002D4D1B">
            <w:pPr>
              <w:spacing w:after="0" w:line="240" w:lineRule="auto"/>
              <w:rPr>
                <w:b/>
                <w:bCs/>
                <w:sz w:val="20"/>
                <w:szCs w:val="22"/>
              </w:rPr>
            </w:pPr>
            <w:r w:rsidRPr="006A73DC">
              <w:rPr>
                <w:b/>
                <w:bCs/>
                <w:sz w:val="20"/>
                <w:szCs w:val="22"/>
              </w:rPr>
              <w:t>PERFORMANS</w:t>
            </w:r>
          </w:p>
          <w:p w:rsidR="006A73DC" w:rsidRPr="006A73DC" w:rsidRDefault="006A73DC" w:rsidP="002D4D1B">
            <w:pPr>
              <w:spacing w:after="0" w:line="240" w:lineRule="auto"/>
              <w:rPr>
                <w:b/>
                <w:bCs/>
                <w:sz w:val="20"/>
                <w:szCs w:val="22"/>
              </w:rPr>
            </w:pPr>
            <w:r w:rsidRPr="006A73DC">
              <w:rPr>
                <w:b/>
                <w:bCs/>
                <w:sz w:val="20"/>
                <w:szCs w:val="22"/>
              </w:rPr>
              <w:t>GÖSTERGESİ</w:t>
            </w:r>
          </w:p>
        </w:tc>
        <w:tc>
          <w:tcPr>
            <w:tcW w:w="964" w:type="dxa"/>
            <w:gridSpan w:val="2"/>
            <w:shd w:val="clear" w:color="auto" w:fill="auto"/>
            <w:vAlign w:val="center"/>
          </w:tcPr>
          <w:p w:rsidR="006A73DC" w:rsidRPr="006A73DC" w:rsidRDefault="006A73DC" w:rsidP="002D4D1B">
            <w:pPr>
              <w:spacing w:after="0" w:line="240" w:lineRule="auto"/>
              <w:rPr>
                <w:b/>
                <w:bCs/>
                <w:sz w:val="20"/>
                <w:szCs w:val="22"/>
              </w:rPr>
            </w:pPr>
            <w:r w:rsidRPr="006A73DC">
              <w:rPr>
                <w:b/>
                <w:bCs/>
                <w:sz w:val="20"/>
                <w:szCs w:val="22"/>
              </w:rPr>
              <w:t>Mevcut</w:t>
            </w:r>
          </w:p>
        </w:tc>
        <w:tc>
          <w:tcPr>
            <w:tcW w:w="5245" w:type="dxa"/>
            <w:gridSpan w:val="6"/>
            <w:shd w:val="clear" w:color="auto" w:fill="auto"/>
            <w:vAlign w:val="center"/>
          </w:tcPr>
          <w:p w:rsidR="006A73DC" w:rsidRPr="006A73DC" w:rsidRDefault="006A73DC" w:rsidP="002D4D1B">
            <w:pPr>
              <w:spacing w:after="0" w:line="240" w:lineRule="auto"/>
              <w:rPr>
                <w:b/>
                <w:bCs/>
                <w:szCs w:val="22"/>
              </w:rPr>
            </w:pPr>
            <w:r w:rsidRPr="006A73DC">
              <w:rPr>
                <w:b/>
                <w:bCs/>
                <w:sz w:val="22"/>
                <w:szCs w:val="22"/>
              </w:rPr>
              <w:t>HEDEF</w:t>
            </w:r>
          </w:p>
        </w:tc>
      </w:tr>
      <w:tr w:rsidR="006A73DC" w:rsidRPr="006A73DC" w:rsidTr="002D4D1B">
        <w:trPr>
          <w:gridAfter w:val="1"/>
          <w:wAfter w:w="15" w:type="dxa"/>
          <w:trHeight w:val="309"/>
        </w:trPr>
        <w:tc>
          <w:tcPr>
            <w:tcW w:w="1757" w:type="dxa"/>
            <w:vMerge/>
            <w:shd w:val="clear" w:color="auto" w:fill="auto"/>
            <w:vAlign w:val="center"/>
            <w:hideMark/>
          </w:tcPr>
          <w:p w:rsidR="006A73DC" w:rsidRPr="006A73DC" w:rsidRDefault="006A73DC" w:rsidP="002D4D1B">
            <w:pPr>
              <w:spacing w:after="0" w:line="240" w:lineRule="auto"/>
              <w:rPr>
                <w:b/>
                <w:bCs/>
                <w:szCs w:val="22"/>
              </w:rPr>
            </w:pPr>
          </w:p>
        </w:tc>
        <w:tc>
          <w:tcPr>
            <w:tcW w:w="5042" w:type="dxa"/>
            <w:vMerge/>
            <w:shd w:val="clear" w:color="auto" w:fill="auto"/>
            <w:vAlign w:val="center"/>
            <w:hideMark/>
          </w:tcPr>
          <w:p w:rsidR="006A73DC" w:rsidRPr="006A73DC" w:rsidRDefault="006A73DC" w:rsidP="002D4D1B">
            <w:pPr>
              <w:spacing w:after="0" w:line="240" w:lineRule="auto"/>
              <w:rPr>
                <w:b/>
                <w:bCs/>
                <w:szCs w:val="22"/>
              </w:rPr>
            </w:pPr>
          </w:p>
        </w:tc>
        <w:tc>
          <w:tcPr>
            <w:tcW w:w="957" w:type="dxa"/>
            <w:shd w:val="clear" w:color="auto" w:fill="auto"/>
            <w:noWrap/>
            <w:vAlign w:val="center"/>
            <w:hideMark/>
          </w:tcPr>
          <w:p w:rsidR="006A73DC" w:rsidRPr="006A73DC" w:rsidRDefault="006A73DC" w:rsidP="002D4D1B">
            <w:pPr>
              <w:spacing w:after="0" w:line="240" w:lineRule="auto"/>
              <w:rPr>
                <w:b/>
                <w:bCs/>
                <w:szCs w:val="22"/>
              </w:rPr>
            </w:pPr>
            <w:r w:rsidRPr="006A73DC">
              <w:rPr>
                <w:b/>
                <w:bCs/>
                <w:sz w:val="22"/>
                <w:szCs w:val="22"/>
              </w:rPr>
              <w:t>2018</w:t>
            </w:r>
          </w:p>
        </w:tc>
        <w:tc>
          <w:tcPr>
            <w:tcW w:w="1092" w:type="dxa"/>
            <w:gridSpan w:val="2"/>
            <w:shd w:val="clear" w:color="auto" w:fill="auto"/>
            <w:noWrap/>
            <w:vAlign w:val="center"/>
            <w:hideMark/>
          </w:tcPr>
          <w:p w:rsidR="006A73DC" w:rsidRPr="006A73DC" w:rsidRDefault="006A73DC" w:rsidP="002D4D1B">
            <w:pPr>
              <w:spacing w:after="0" w:line="240" w:lineRule="auto"/>
              <w:rPr>
                <w:b/>
                <w:bCs/>
                <w:szCs w:val="22"/>
              </w:rPr>
            </w:pPr>
            <w:r w:rsidRPr="006A73DC">
              <w:rPr>
                <w:b/>
                <w:bCs/>
                <w:sz w:val="22"/>
                <w:szCs w:val="22"/>
              </w:rPr>
              <w:t>2019</w:t>
            </w:r>
          </w:p>
        </w:tc>
        <w:tc>
          <w:tcPr>
            <w:tcW w:w="1041" w:type="dxa"/>
            <w:vAlign w:val="center"/>
          </w:tcPr>
          <w:p w:rsidR="006A73DC" w:rsidRPr="006A73DC" w:rsidRDefault="006A73DC" w:rsidP="002D4D1B">
            <w:pPr>
              <w:spacing w:after="0" w:line="240" w:lineRule="auto"/>
              <w:rPr>
                <w:b/>
                <w:bCs/>
                <w:szCs w:val="22"/>
              </w:rPr>
            </w:pPr>
            <w:r w:rsidRPr="006A73DC">
              <w:rPr>
                <w:b/>
                <w:bCs/>
                <w:sz w:val="22"/>
                <w:szCs w:val="22"/>
              </w:rPr>
              <w:t>2020</w:t>
            </w:r>
          </w:p>
        </w:tc>
        <w:tc>
          <w:tcPr>
            <w:tcW w:w="1007" w:type="dxa"/>
            <w:vAlign w:val="center"/>
          </w:tcPr>
          <w:p w:rsidR="006A73DC" w:rsidRPr="006A73DC" w:rsidRDefault="006A73DC" w:rsidP="002D4D1B">
            <w:pPr>
              <w:spacing w:after="0" w:line="240" w:lineRule="auto"/>
              <w:rPr>
                <w:b/>
                <w:bCs/>
                <w:szCs w:val="22"/>
              </w:rPr>
            </w:pPr>
            <w:r w:rsidRPr="006A73DC">
              <w:rPr>
                <w:b/>
                <w:bCs/>
                <w:sz w:val="22"/>
                <w:szCs w:val="22"/>
              </w:rPr>
              <w:t>2021</w:t>
            </w:r>
          </w:p>
        </w:tc>
        <w:tc>
          <w:tcPr>
            <w:tcW w:w="1092" w:type="dxa"/>
            <w:vAlign w:val="center"/>
          </w:tcPr>
          <w:p w:rsidR="006A73DC" w:rsidRPr="006A73DC" w:rsidRDefault="006A73DC" w:rsidP="002D4D1B">
            <w:pPr>
              <w:spacing w:after="0" w:line="240" w:lineRule="auto"/>
              <w:rPr>
                <w:b/>
                <w:bCs/>
                <w:szCs w:val="22"/>
              </w:rPr>
            </w:pPr>
            <w:r w:rsidRPr="006A73DC">
              <w:rPr>
                <w:b/>
                <w:bCs/>
                <w:sz w:val="22"/>
                <w:szCs w:val="22"/>
              </w:rPr>
              <w:t>2022</w:t>
            </w:r>
          </w:p>
        </w:tc>
        <w:tc>
          <w:tcPr>
            <w:tcW w:w="1005" w:type="dxa"/>
            <w:vAlign w:val="center"/>
          </w:tcPr>
          <w:p w:rsidR="006A73DC" w:rsidRPr="006A73DC" w:rsidRDefault="006A73DC" w:rsidP="002D4D1B">
            <w:pPr>
              <w:spacing w:after="0" w:line="240" w:lineRule="auto"/>
              <w:rPr>
                <w:b/>
                <w:bCs/>
                <w:szCs w:val="22"/>
              </w:rPr>
            </w:pPr>
            <w:r w:rsidRPr="006A73DC">
              <w:rPr>
                <w:b/>
                <w:bCs/>
                <w:sz w:val="22"/>
                <w:szCs w:val="22"/>
              </w:rPr>
              <w:t>2023</w:t>
            </w:r>
          </w:p>
        </w:tc>
      </w:tr>
      <w:tr w:rsidR="00B10B37" w:rsidRPr="006A73DC" w:rsidTr="00FB5461">
        <w:trPr>
          <w:gridAfter w:val="1"/>
          <w:wAfter w:w="15" w:type="dxa"/>
          <w:trHeight w:val="549"/>
        </w:trPr>
        <w:tc>
          <w:tcPr>
            <w:tcW w:w="1757" w:type="dxa"/>
            <w:shd w:val="clear" w:color="auto" w:fill="auto"/>
            <w:vAlign w:val="center"/>
          </w:tcPr>
          <w:p w:rsidR="00B10B37" w:rsidRPr="006A73DC" w:rsidRDefault="00472077" w:rsidP="002D4D1B">
            <w:pPr>
              <w:spacing w:after="0" w:line="240" w:lineRule="auto"/>
              <w:rPr>
                <w:b/>
                <w:bCs/>
                <w:szCs w:val="22"/>
              </w:rPr>
            </w:pPr>
            <w:r>
              <w:rPr>
                <w:b/>
                <w:bCs/>
                <w:sz w:val="22"/>
                <w:szCs w:val="22"/>
              </w:rPr>
              <w:t>PG.</w:t>
            </w:r>
            <w:r w:rsidR="00AE174B">
              <w:rPr>
                <w:b/>
                <w:bCs/>
                <w:sz w:val="22"/>
                <w:szCs w:val="22"/>
              </w:rPr>
              <w:t>6</w:t>
            </w:r>
            <w:r w:rsidR="00AE174B" w:rsidRPr="006A73DC">
              <w:rPr>
                <w:b/>
                <w:bCs/>
                <w:sz w:val="22"/>
                <w:szCs w:val="22"/>
              </w:rPr>
              <w:t>,1</w:t>
            </w:r>
            <w:r w:rsidR="00B10B37" w:rsidRPr="006A73DC">
              <w:rPr>
                <w:b/>
                <w:bCs/>
                <w:sz w:val="22"/>
                <w:szCs w:val="22"/>
              </w:rPr>
              <w:t>.a</w:t>
            </w:r>
          </w:p>
        </w:tc>
        <w:tc>
          <w:tcPr>
            <w:tcW w:w="5042" w:type="dxa"/>
            <w:shd w:val="clear" w:color="auto" w:fill="auto"/>
            <w:vAlign w:val="center"/>
          </w:tcPr>
          <w:p w:rsidR="00B10B37" w:rsidRPr="006A73DC" w:rsidRDefault="00651011" w:rsidP="002D4D1B">
            <w:pPr>
              <w:spacing w:after="0" w:line="240" w:lineRule="auto"/>
              <w:rPr>
                <w:szCs w:val="22"/>
              </w:rPr>
            </w:pPr>
            <w:r>
              <w:rPr>
                <w:sz w:val="22"/>
                <w:szCs w:val="22"/>
              </w:rPr>
              <w:t>Katılımcı Say</w:t>
            </w:r>
            <w:r w:rsidR="00782CA1">
              <w:rPr>
                <w:sz w:val="22"/>
                <w:szCs w:val="22"/>
              </w:rPr>
              <w:t>ı</w:t>
            </w:r>
            <w:r>
              <w:rPr>
                <w:sz w:val="22"/>
                <w:szCs w:val="22"/>
              </w:rPr>
              <w:t>sı (Mahalli Seminer Çalışmaları)</w:t>
            </w:r>
          </w:p>
        </w:tc>
        <w:tc>
          <w:tcPr>
            <w:tcW w:w="957" w:type="dxa"/>
            <w:shd w:val="clear" w:color="auto" w:fill="auto"/>
            <w:noWrap/>
            <w:vAlign w:val="center"/>
          </w:tcPr>
          <w:p w:rsidR="00B10B37" w:rsidRPr="006A73DC" w:rsidRDefault="00651011" w:rsidP="00B10B37">
            <w:pPr>
              <w:spacing w:after="0" w:line="240" w:lineRule="auto"/>
              <w:jc w:val="center"/>
              <w:rPr>
                <w:szCs w:val="22"/>
              </w:rPr>
            </w:pPr>
            <w:r>
              <w:rPr>
                <w:szCs w:val="22"/>
              </w:rPr>
              <w:t>5</w:t>
            </w:r>
          </w:p>
        </w:tc>
        <w:tc>
          <w:tcPr>
            <w:tcW w:w="1092" w:type="dxa"/>
            <w:gridSpan w:val="2"/>
            <w:shd w:val="clear" w:color="auto" w:fill="auto"/>
            <w:noWrap/>
            <w:vAlign w:val="center"/>
          </w:tcPr>
          <w:p w:rsidR="00B10B37" w:rsidRPr="006A73DC" w:rsidRDefault="00651011" w:rsidP="00B10B37">
            <w:pPr>
              <w:spacing w:after="0" w:line="240" w:lineRule="auto"/>
              <w:jc w:val="center"/>
              <w:rPr>
                <w:szCs w:val="22"/>
              </w:rPr>
            </w:pPr>
            <w:r>
              <w:rPr>
                <w:szCs w:val="22"/>
              </w:rPr>
              <w:t>8</w:t>
            </w:r>
          </w:p>
        </w:tc>
        <w:tc>
          <w:tcPr>
            <w:tcW w:w="1041" w:type="dxa"/>
            <w:vAlign w:val="center"/>
          </w:tcPr>
          <w:p w:rsidR="00B10B37" w:rsidRPr="006A73DC" w:rsidRDefault="00651011" w:rsidP="00B10B37">
            <w:pPr>
              <w:spacing w:after="0" w:line="240" w:lineRule="auto"/>
              <w:jc w:val="center"/>
              <w:rPr>
                <w:szCs w:val="22"/>
              </w:rPr>
            </w:pPr>
            <w:r>
              <w:rPr>
                <w:szCs w:val="22"/>
              </w:rPr>
              <w:t>10</w:t>
            </w:r>
          </w:p>
        </w:tc>
        <w:tc>
          <w:tcPr>
            <w:tcW w:w="1007" w:type="dxa"/>
            <w:vAlign w:val="center"/>
          </w:tcPr>
          <w:p w:rsidR="00B10B37" w:rsidRPr="006A73DC" w:rsidRDefault="00651011" w:rsidP="00B10B37">
            <w:pPr>
              <w:spacing w:after="0" w:line="240" w:lineRule="auto"/>
              <w:jc w:val="center"/>
              <w:rPr>
                <w:szCs w:val="22"/>
              </w:rPr>
            </w:pPr>
            <w:r>
              <w:rPr>
                <w:szCs w:val="22"/>
              </w:rPr>
              <w:t>14</w:t>
            </w:r>
          </w:p>
        </w:tc>
        <w:tc>
          <w:tcPr>
            <w:tcW w:w="1092" w:type="dxa"/>
            <w:vAlign w:val="center"/>
          </w:tcPr>
          <w:p w:rsidR="00B10B37" w:rsidRPr="006A73DC" w:rsidRDefault="00651011" w:rsidP="00B10B37">
            <w:pPr>
              <w:spacing w:after="0" w:line="240" w:lineRule="auto"/>
              <w:jc w:val="center"/>
              <w:rPr>
                <w:szCs w:val="22"/>
              </w:rPr>
            </w:pPr>
            <w:r>
              <w:rPr>
                <w:szCs w:val="22"/>
              </w:rPr>
              <w:t>18</w:t>
            </w:r>
          </w:p>
        </w:tc>
        <w:tc>
          <w:tcPr>
            <w:tcW w:w="1005" w:type="dxa"/>
            <w:vAlign w:val="center"/>
          </w:tcPr>
          <w:p w:rsidR="00B10B37" w:rsidRPr="006A73DC" w:rsidRDefault="00651011" w:rsidP="00B10B37">
            <w:pPr>
              <w:spacing w:after="0" w:line="240" w:lineRule="auto"/>
              <w:jc w:val="center"/>
              <w:rPr>
                <w:szCs w:val="22"/>
              </w:rPr>
            </w:pPr>
            <w:r>
              <w:rPr>
                <w:szCs w:val="22"/>
              </w:rPr>
              <w:t>25</w:t>
            </w:r>
          </w:p>
        </w:tc>
      </w:tr>
      <w:tr w:rsidR="006E04DF" w:rsidRPr="006A73DC" w:rsidTr="00FB5461">
        <w:trPr>
          <w:gridAfter w:val="1"/>
          <w:wAfter w:w="15" w:type="dxa"/>
          <w:trHeight w:val="549"/>
        </w:trPr>
        <w:tc>
          <w:tcPr>
            <w:tcW w:w="1757" w:type="dxa"/>
            <w:shd w:val="clear" w:color="auto" w:fill="auto"/>
            <w:vAlign w:val="center"/>
          </w:tcPr>
          <w:p w:rsidR="006E04DF" w:rsidRPr="006A73DC" w:rsidRDefault="00472077" w:rsidP="002D4D1B">
            <w:pPr>
              <w:rPr>
                <w:szCs w:val="22"/>
              </w:rPr>
            </w:pPr>
            <w:r>
              <w:rPr>
                <w:b/>
                <w:bCs/>
                <w:sz w:val="22"/>
                <w:szCs w:val="22"/>
              </w:rPr>
              <w:t>PG.</w:t>
            </w:r>
            <w:r w:rsidR="00AE174B">
              <w:rPr>
                <w:b/>
                <w:bCs/>
                <w:sz w:val="22"/>
                <w:szCs w:val="22"/>
              </w:rPr>
              <w:t>6</w:t>
            </w:r>
            <w:r w:rsidR="00AE174B" w:rsidRPr="006A73DC">
              <w:rPr>
                <w:b/>
                <w:bCs/>
                <w:sz w:val="22"/>
                <w:szCs w:val="22"/>
              </w:rPr>
              <w:t>,2</w:t>
            </w:r>
            <w:r w:rsidR="006E04DF" w:rsidRPr="006A73DC">
              <w:rPr>
                <w:b/>
                <w:bCs/>
                <w:sz w:val="22"/>
                <w:szCs w:val="22"/>
              </w:rPr>
              <w:t>.b</w:t>
            </w:r>
          </w:p>
        </w:tc>
        <w:tc>
          <w:tcPr>
            <w:tcW w:w="5042" w:type="dxa"/>
            <w:shd w:val="clear" w:color="auto" w:fill="auto"/>
            <w:vAlign w:val="center"/>
          </w:tcPr>
          <w:p w:rsidR="006E04DF" w:rsidRPr="00B349FE" w:rsidRDefault="00651011" w:rsidP="00651011">
            <w:pPr>
              <w:spacing w:after="0" w:line="240" w:lineRule="auto"/>
              <w:rPr>
                <w:szCs w:val="22"/>
              </w:rPr>
            </w:pPr>
            <w:r>
              <w:rPr>
                <w:sz w:val="22"/>
                <w:szCs w:val="22"/>
              </w:rPr>
              <w:t>Katılımcı Say</w:t>
            </w:r>
            <w:r w:rsidR="00782CA1">
              <w:rPr>
                <w:sz w:val="22"/>
                <w:szCs w:val="22"/>
              </w:rPr>
              <w:t>ı</w:t>
            </w:r>
            <w:r>
              <w:rPr>
                <w:sz w:val="22"/>
                <w:szCs w:val="22"/>
              </w:rPr>
              <w:t>sı (Merkezi Seminer Çalışmaları)</w:t>
            </w:r>
          </w:p>
        </w:tc>
        <w:tc>
          <w:tcPr>
            <w:tcW w:w="957" w:type="dxa"/>
            <w:shd w:val="clear" w:color="auto" w:fill="auto"/>
            <w:noWrap/>
            <w:vAlign w:val="center"/>
          </w:tcPr>
          <w:p w:rsidR="006E04DF" w:rsidRPr="00B349FE" w:rsidRDefault="00651011" w:rsidP="00FB5461">
            <w:pPr>
              <w:spacing w:after="0" w:line="240" w:lineRule="auto"/>
              <w:jc w:val="center"/>
              <w:rPr>
                <w:szCs w:val="22"/>
              </w:rPr>
            </w:pPr>
            <w:r>
              <w:rPr>
                <w:szCs w:val="22"/>
              </w:rPr>
              <w:t>2</w:t>
            </w:r>
          </w:p>
        </w:tc>
        <w:tc>
          <w:tcPr>
            <w:tcW w:w="1092" w:type="dxa"/>
            <w:gridSpan w:val="2"/>
            <w:shd w:val="clear" w:color="auto" w:fill="auto"/>
            <w:noWrap/>
            <w:vAlign w:val="center"/>
          </w:tcPr>
          <w:p w:rsidR="006E04DF" w:rsidRPr="00B349FE" w:rsidRDefault="00651011" w:rsidP="00FB5461">
            <w:pPr>
              <w:spacing w:after="0" w:line="240" w:lineRule="auto"/>
              <w:jc w:val="center"/>
              <w:rPr>
                <w:szCs w:val="22"/>
              </w:rPr>
            </w:pPr>
            <w:r>
              <w:rPr>
                <w:szCs w:val="22"/>
              </w:rPr>
              <w:t>4</w:t>
            </w:r>
          </w:p>
        </w:tc>
        <w:tc>
          <w:tcPr>
            <w:tcW w:w="1041" w:type="dxa"/>
            <w:vAlign w:val="center"/>
          </w:tcPr>
          <w:p w:rsidR="006E04DF" w:rsidRPr="00B349FE" w:rsidRDefault="00651011" w:rsidP="00FB5461">
            <w:pPr>
              <w:spacing w:after="0" w:line="240" w:lineRule="auto"/>
              <w:jc w:val="center"/>
              <w:rPr>
                <w:szCs w:val="22"/>
              </w:rPr>
            </w:pPr>
            <w:r>
              <w:rPr>
                <w:szCs w:val="22"/>
              </w:rPr>
              <w:t>5</w:t>
            </w:r>
          </w:p>
        </w:tc>
        <w:tc>
          <w:tcPr>
            <w:tcW w:w="1007" w:type="dxa"/>
            <w:vAlign w:val="center"/>
          </w:tcPr>
          <w:p w:rsidR="006E04DF" w:rsidRPr="00B349FE" w:rsidRDefault="00651011" w:rsidP="00FB5461">
            <w:pPr>
              <w:spacing w:after="0" w:line="240" w:lineRule="auto"/>
              <w:jc w:val="center"/>
              <w:rPr>
                <w:szCs w:val="22"/>
              </w:rPr>
            </w:pPr>
            <w:r>
              <w:rPr>
                <w:szCs w:val="22"/>
              </w:rPr>
              <w:t>7</w:t>
            </w:r>
          </w:p>
        </w:tc>
        <w:tc>
          <w:tcPr>
            <w:tcW w:w="1092" w:type="dxa"/>
            <w:vAlign w:val="center"/>
          </w:tcPr>
          <w:p w:rsidR="006E04DF" w:rsidRPr="00B349FE" w:rsidRDefault="00651011" w:rsidP="00FB5461">
            <w:pPr>
              <w:spacing w:after="0" w:line="240" w:lineRule="auto"/>
              <w:jc w:val="center"/>
              <w:rPr>
                <w:szCs w:val="22"/>
              </w:rPr>
            </w:pPr>
            <w:r>
              <w:rPr>
                <w:szCs w:val="22"/>
              </w:rPr>
              <w:t>8</w:t>
            </w:r>
          </w:p>
        </w:tc>
        <w:tc>
          <w:tcPr>
            <w:tcW w:w="1005" w:type="dxa"/>
            <w:vAlign w:val="center"/>
          </w:tcPr>
          <w:p w:rsidR="006E04DF" w:rsidRPr="00B349FE" w:rsidRDefault="00651011" w:rsidP="00FB5461">
            <w:pPr>
              <w:spacing w:after="0" w:line="240" w:lineRule="auto"/>
              <w:jc w:val="center"/>
              <w:rPr>
                <w:szCs w:val="22"/>
              </w:rPr>
            </w:pPr>
            <w:r>
              <w:rPr>
                <w:szCs w:val="22"/>
              </w:rPr>
              <w:t>10</w:t>
            </w:r>
          </w:p>
        </w:tc>
      </w:tr>
    </w:tbl>
    <w:p w:rsidR="006E04DF" w:rsidRDefault="006E04DF" w:rsidP="006A73DC">
      <w:pPr>
        <w:jc w:val="both"/>
        <w:rPr>
          <w:b/>
          <w:i/>
          <w:szCs w:val="24"/>
        </w:rPr>
      </w:pPr>
    </w:p>
    <w:p w:rsidR="00C27CEE" w:rsidRDefault="00C27CEE" w:rsidP="006A73DC">
      <w:pPr>
        <w:jc w:val="both"/>
        <w:rPr>
          <w:b/>
          <w:i/>
          <w:szCs w:val="24"/>
        </w:rPr>
      </w:pPr>
    </w:p>
    <w:p w:rsidR="00C27CEE" w:rsidRDefault="00C27CEE" w:rsidP="006A73DC">
      <w:pPr>
        <w:jc w:val="both"/>
        <w:rPr>
          <w:b/>
          <w:i/>
          <w:szCs w:val="24"/>
        </w:rPr>
      </w:pPr>
    </w:p>
    <w:p w:rsidR="00C27CEE" w:rsidRDefault="00C27CEE" w:rsidP="006A73DC">
      <w:pPr>
        <w:jc w:val="both"/>
        <w:rPr>
          <w:b/>
          <w:i/>
          <w:szCs w:val="24"/>
        </w:rPr>
      </w:pPr>
    </w:p>
    <w:p w:rsidR="00C27CEE" w:rsidRDefault="00C27CEE" w:rsidP="006A73DC">
      <w:pPr>
        <w:jc w:val="both"/>
        <w:rPr>
          <w:b/>
          <w:i/>
          <w:szCs w:val="24"/>
        </w:rPr>
      </w:pPr>
    </w:p>
    <w:p w:rsidR="00C27CEE" w:rsidRDefault="00C27CEE" w:rsidP="006A73DC">
      <w:pPr>
        <w:jc w:val="both"/>
        <w:rPr>
          <w:b/>
          <w:i/>
          <w:szCs w:val="24"/>
        </w:rPr>
      </w:pPr>
    </w:p>
    <w:p w:rsidR="00C27CEE" w:rsidRPr="006A73DC" w:rsidRDefault="00C27CEE" w:rsidP="006A73DC">
      <w:pPr>
        <w:jc w:val="both"/>
        <w:rPr>
          <w:b/>
          <w:i/>
          <w:szCs w:val="24"/>
        </w:rPr>
      </w:pPr>
    </w:p>
    <w:p w:rsidR="006A73DC" w:rsidRPr="002B6FDB" w:rsidRDefault="006A73DC" w:rsidP="006A73DC">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6A73DC" w:rsidRPr="00A47F2F" w:rsidTr="002D4D1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73DC" w:rsidRPr="00A47F2F" w:rsidRDefault="006A73DC" w:rsidP="002D4D1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A73DC" w:rsidRPr="00A47F2F" w:rsidRDefault="006A73DC" w:rsidP="002D4D1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A73DC" w:rsidRPr="00A47F2F" w:rsidRDefault="006A73DC" w:rsidP="002D4D1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A73DC" w:rsidRPr="00A47F2F" w:rsidRDefault="006A73DC" w:rsidP="002D4D1B">
            <w:pPr>
              <w:spacing w:after="0" w:line="240" w:lineRule="auto"/>
              <w:jc w:val="center"/>
              <w:rPr>
                <w:b/>
                <w:bCs/>
                <w:color w:val="000000"/>
                <w:szCs w:val="24"/>
              </w:rPr>
            </w:pPr>
            <w:r>
              <w:rPr>
                <w:b/>
                <w:bCs/>
                <w:color w:val="000000"/>
                <w:szCs w:val="24"/>
              </w:rPr>
              <w:t>Eylem Tarihi</w:t>
            </w:r>
          </w:p>
        </w:tc>
      </w:tr>
      <w:tr w:rsidR="00B10B37" w:rsidRPr="00A47F2F" w:rsidTr="002D4D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10B37" w:rsidRPr="00A47F2F" w:rsidRDefault="00472077" w:rsidP="002D4D1B">
            <w:pPr>
              <w:spacing w:after="0" w:line="240" w:lineRule="auto"/>
              <w:jc w:val="center"/>
              <w:rPr>
                <w:b/>
                <w:bCs/>
                <w:color w:val="000000"/>
                <w:szCs w:val="24"/>
              </w:rPr>
            </w:pPr>
            <w:r>
              <w:rPr>
                <w:b/>
                <w:bCs/>
                <w:color w:val="000000"/>
                <w:szCs w:val="24"/>
              </w:rPr>
              <w:t>6</w:t>
            </w:r>
            <w:r w:rsidR="00B10B37">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B10B37" w:rsidRPr="00651011" w:rsidRDefault="00651011" w:rsidP="00651011">
            <w:pPr>
              <w:spacing w:after="0" w:line="240" w:lineRule="auto"/>
              <w:jc w:val="both"/>
              <w:rPr>
                <w:szCs w:val="24"/>
              </w:rPr>
            </w:pPr>
            <w:r>
              <w:rPr>
                <w:rFonts w:eastAsia="Calibri"/>
                <w:szCs w:val="24"/>
              </w:rPr>
              <w:t>2019-2023</w:t>
            </w:r>
            <w:r w:rsidRPr="00651011">
              <w:rPr>
                <w:rFonts w:eastAsia="Calibri"/>
                <w:szCs w:val="24"/>
              </w:rPr>
              <w:t xml:space="preserve"> yılı Mahalli Hizmet içi Planında yer alan ilgili faaliyetlerin tespit edilerek personele duyurulması ve katılım teşvik edilmesi.</w:t>
            </w:r>
          </w:p>
        </w:tc>
        <w:tc>
          <w:tcPr>
            <w:tcW w:w="1161" w:type="pct"/>
            <w:tcBorders>
              <w:top w:val="nil"/>
              <w:left w:val="nil"/>
              <w:bottom w:val="single" w:sz="8" w:space="0" w:color="auto"/>
              <w:right w:val="single" w:sz="8" w:space="0" w:color="auto"/>
            </w:tcBorders>
            <w:shd w:val="clear" w:color="auto" w:fill="auto"/>
            <w:vAlign w:val="center"/>
          </w:tcPr>
          <w:p w:rsidR="00B10B37" w:rsidRPr="00A47F2F" w:rsidRDefault="00651011" w:rsidP="002D4D1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10B37" w:rsidRPr="00A47F2F" w:rsidRDefault="00651011" w:rsidP="002D4D1B">
            <w:pPr>
              <w:spacing w:after="0" w:line="240" w:lineRule="auto"/>
              <w:jc w:val="both"/>
              <w:rPr>
                <w:color w:val="000000"/>
                <w:szCs w:val="24"/>
              </w:rPr>
            </w:pPr>
            <w:r>
              <w:rPr>
                <w:color w:val="000000"/>
                <w:szCs w:val="24"/>
              </w:rPr>
              <w:t>Aralık</w:t>
            </w:r>
            <w:r w:rsidR="006E04DF">
              <w:rPr>
                <w:color w:val="000000"/>
                <w:szCs w:val="24"/>
              </w:rPr>
              <w:t xml:space="preserve"> 2019 - Aralık 2023</w:t>
            </w:r>
          </w:p>
        </w:tc>
      </w:tr>
      <w:tr w:rsidR="006A73DC" w:rsidRPr="00A47F2F" w:rsidTr="002D4D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73DC" w:rsidRPr="00A47F2F" w:rsidRDefault="00472077" w:rsidP="002D4D1B">
            <w:pPr>
              <w:spacing w:after="0" w:line="240" w:lineRule="auto"/>
              <w:jc w:val="center"/>
              <w:rPr>
                <w:b/>
                <w:bCs/>
                <w:color w:val="000000"/>
                <w:szCs w:val="24"/>
              </w:rPr>
            </w:pPr>
            <w:r>
              <w:rPr>
                <w:b/>
                <w:bCs/>
                <w:color w:val="000000"/>
                <w:szCs w:val="24"/>
              </w:rPr>
              <w:t>6</w:t>
            </w:r>
            <w:r w:rsidR="006A73DC">
              <w:rPr>
                <w:b/>
                <w:bCs/>
                <w:color w:val="000000"/>
                <w:szCs w:val="24"/>
              </w:rPr>
              <w:t>.1.</w:t>
            </w:r>
            <w:r w:rsidR="00651011">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73DC" w:rsidRPr="00651011" w:rsidRDefault="00651011" w:rsidP="00651011">
            <w:pPr>
              <w:spacing w:after="0" w:line="240" w:lineRule="auto"/>
              <w:jc w:val="both"/>
              <w:rPr>
                <w:szCs w:val="24"/>
                <w:highlight w:val="green"/>
              </w:rPr>
            </w:pPr>
            <w:r w:rsidRPr="00651011">
              <w:rPr>
                <w:rFonts w:eastAsia="Calibri"/>
                <w:szCs w:val="24"/>
              </w:rPr>
              <w:t>2015-2019 yılı Merkezi Hizmet içi Planında yer alan ilgili faaliyetlerin tespit edilerek personele duyurulması ve katılım teşvik edilmesi.</w:t>
            </w:r>
          </w:p>
        </w:tc>
        <w:tc>
          <w:tcPr>
            <w:tcW w:w="1161" w:type="pct"/>
            <w:tcBorders>
              <w:top w:val="nil"/>
              <w:left w:val="nil"/>
              <w:bottom w:val="single" w:sz="8" w:space="0" w:color="auto"/>
              <w:right w:val="single" w:sz="8" w:space="0" w:color="auto"/>
            </w:tcBorders>
            <w:shd w:val="clear" w:color="auto" w:fill="auto"/>
            <w:vAlign w:val="center"/>
          </w:tcPr>
          <w:p w:rsidR="006A73DC" w:rsidRPr="00A47F2F" w:rsidRDefault="00651011" w:rsidP="002D4D1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A73DC" w:rsidRPr="00A47F2F" w:rsidRDefault="00651011" w:rsidP="002D4D1B">
            <w:pPr>
              <w:spacing w:after="0" w:line="240" w:lineRule="auto"/>
              <w:jc w:val="both"/>
              <w:rPr>
                <w:color w:val="000000"/>
                <w:szCs w:val="24"/>
              </w:rPr>
            </w:pPr>
            <w:r>
              <w:rPr>
                <w:color w:val="000000"/>
                <w:szCs w:val="24"/>
              </w:rPr>
              <w:t>Aralık 2019 - Aralık 2023</w:t>
            </w:r>
          </w:p>
        </w:tc>
      </w:tr>
    </w:tbl>
    <w:p w:rsidR="006A73DC" w:rsidRDefault="006A73DC" w:rsidP="00720947"/>
    <w:p w:rsidR="00D74972" w:rsidRDefault="00D74972" w:rsidP="00720947"/>
    <w:p w:rsidR="00D74972" w:rsidRDefault="00D74972" w:rsidP="00720947"/>
    <w:p w:rsidR="00D74972" w:rsidRDefault="00D74972" w:rsidP="00720947"/>
    <w:p w:rsidR="00D74972" w:rsidRDefault="00D74972" w:rsidP="00720947"/>
    <w:p w:rsidR="00D74972" w:rsidRDefault="00D74972" w:rsidP="00720947"/>
    <w:p w:rsidR="00651011" w:rsidRDefault="00651011" w:rsidP="00720947"/>
    <w:p w:rsidR="00651011" w:rsidRDefault="00651011" w:rsidP="00720947"/>
    <w:p w:rsidR="00D74972" w:rsidRPr="00B349FE" w:rsidRDefault="00D74972" w:rsidP="00720947"/>
    <w:p w:rsidR="00651011" w:rsidRPr="006A73DC" w:rsidRDefault="00472077" w:rsidP="00651011">
      <w:pPr>
        <w:pStyle w:val="Balk3"/>
        <w:rPr>
          <w:color w:val="auto"/>
        </w:rPr>
      </w:pPr>
      <w:bookmarkStart w:id="45" w:name="_Toc531097547"/>
      <w:r>
        <w:rPr>
          <w:color w:val="auto"/>
        </w:rPr>
        <w:lastRenderedPageBreak/>
        <w:t>Stratejik Amaç 7</w:t>
      </w:r>
      <w:r w:rsidR="00651011" w:rsidRPr="006A73DC">
        <w:rPr>
          <w:color w:val="auto"/>
        </w:rPr>
        <w:t xml:space="preserve">: </w:t>
      </w:r>
    </w:p>
    <w:p w:rsidR="00651011" w:rsidRPr="00651011" w:rsidRDefault="00651011" w:rsidP="00651011">
      <w:pPr>
        <w:pStyle w:val="Balk2"/>
        <w:ind w:left="568"/>
        <w:jc w:val="both"/>
        <w:rPr>
          <w:b w:val="0"/>
          <w:color w:val="auto"/>
          <w:sz w:val="24"/>
          <w:szCs w:val="24"/>
        </w:rPr>
      </w:pPr>
      <w:r w:rsidRPr="00651011">
        <w:rPr>
          <w:rFonts w:ascii="Cambria" w:eastAsia="Times New Roman" w:hAnsi="Cambria" w:cs="Calibri"/>
          <w:color w:val="auto"/>
          <w:sz w:val="24"/>
          <w:szCs w:val="24"/>
        </w:rPr>
        <w:t>Okulumuzun nitelikli bir eğitim hizmeti verebilmesi için her türlü donanım ihtiyacını karşılamak.</w:t>
      </w:r>
    </w:p>
    <w:p w:rsidR="00651011" w:rsidRDefault="00651011" w:rsidP="00651011">
      <w:pPr>
        <w:pStyle w:val="Balk3"/>
        <w:jc w:val="both"/>
        <w:rPr>
          <w:rFonts w:ascii="Cambria" w:eastAsia="Times New Roman" w:hAnsi="Cambria" w:cs="Times New Roman"/>
          <w:b w:val="0"/>
          <w:color w:val="auto"/>
        </w:rPr>
      </w:pPr>
      <w:r w:rsidRPr="00651011">
        <w:rPr>
          <w:rStyle w:val="Balk4Char"/>
          <w:b/>
          <w:i w:val="0"/>
          <w:color w:val="auto"/>
        </w:rPr>
        <w:t xml:space="preserve">Stratejik Hedef </w:t>
      </w:r>
      <w:r w:rsidR="00472077">
        <w:rPr>
          <w:rStyle w:val="Balk4Char"/>
          <w:b/>
          <w:i w:val="0"/>
          <w:color w:val="auto"/>
        </w:rPr>
        <w:t>7</w:t>
      </w:r>
      <w:r w:rsidRPr="00651011">
        <w:rPr>
          <w:rStyle w:val="Balk4Char"/>
          <w:b/>
          <w:i w:val="0"/>
          <w:color w:val="auto"/>
        </w:rPr>
        <w:t>.1.</w:t>
      </w:r>
      <w:r w:rsidRPr="006A73DC">
        <w:rPr>
          <w:rFonts w:ascii="Book Antiqua" w:hAnsi="Book Antiqua"/>
          <w:color w:val="auto"/>
          <w:szCs w:val="24"/>
        </w:rPr>
        <w:t xml:space="preserve">  </w:t>
      </w:r>
      <w:r w:rsidRPr="00651011">
        <w:rPr>
          <w:rFonts w:ascii="Cambria" w:eastAsia="Times New Roman" w:hAnsi="Cambria" w:cs="Calibri"/>
          <w:b w:val="0"/>
          <w:color w:val="auto"/>
          <w:szCs w:val="24"/>
        </w:rPr>
        <w:t>Okulumuzda plan dönemi sonuna kadar ihtiyaç analizi sonuçlarına göre tüm okulun donanım ihtiyacını karşılamak.</w:t>
      </w:r>
      <w:r w:rsidRPr="00651011">
        <w:rPr>
          <w:rFonts w:ascii="Cambria" w:eastAsia="Times New Roman" w:hAnsi="Cambria" w:cs="Times New Roman"/>
          <w:b w:val="0"/>
          <w:color w:val="auto"/>
        </w:rPr>
        <w:t xml:space="preserve">  </w:t>
      </w:r>
    </w:p>
    <w:p w:rsidR="00C27CEE" w:rsidRPr="00C27CEE" w:rsidRDefault="00C27CEE" w:rsidP="00C27CEE"/>
    <w:p w:rsidR="00651011" w:rsidRPr="006A73DC" w:rsidRDefault="00651011" w:rsidP="00651011">
      <w:pPr>
        <w:rPr>
          <w:b/>
          <w:sz w:val="28"/>
        </w:rPr>
      </w:pPr>
      <w:r w:rsidRPr="006A73DC">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51011" w:rsidRPr="006A73DC" w:rsidTr="00D56B15">
        <w:trPr>
          <w:trHeight w:val="421"/>
        </w:trPr>
        <w:tc>
          <w:tcPr>
            <w:tcW w:w="1757" w:type="dxa"/>
            <w:vMerge w:val="restart"/>
            <w:shd w:val="clear" w:color="auto" w:fill="auto"/>
            <w:noWrap/>
            <w:vAlign w:val="center"/>
            <w:hideMark/>
          </w:tcPr>
          <w:p w:rsidR="00651011" w:rsidRPr="006A73DC" w:rsidRDefault="00651011" w:rsidP="00D56B15">
            <w:pPr>
              <w:spacing w:after="0" w:line="240" w:lineRule="auto"/>
              <w:rPr>
                <w:b/>
                <w:bCs/>
                <w:szCs w:val="22"/>
              </w:rPr>
            </w:pPr>
            <w:r w:rsidRPr="006A73DC">
              <w:rPr>
                <w:b/>
                <w:bCs/>
                <w:sz w:val="22"/>
                <w:szCs w:val="22"/>
              </w:rPr>
              <w:t>No</w:t>
            </w:r>
          </w:p>
        </w:tc>
        <w:tc>
          <w:tcPr>
            <w:tcW w:w="5042" w:type="dxa"/>
            <w:vMerge w:val="restart"/>
            <w:shd w:val="clear" w:color="auto" w:fill="auto"/>
            <w:vAlign w:val="center"/>
            <w:hideMark/>
          </w:tcPr>
          <w:p w:rsidR="00651011" w:rsidRPr="006A73DC" w:rsidRDefault="00651011" w:rsidP="00D56B15">
            <w:pPr>
              <w:spacing w:after="0" w:line="240" w:lineRule="auto"/>
              <w:rPr>
                <w:b/>
                <w:bCs/>
                <w:sz w:val="20"/>
                <w:szCs w:val="22"/>
              </w:rPr>
            </w:pPr>
            <w:r w:rsidRPr="006A73DC">
              <w:rPr>
                <w:b/>
                <w:bCs/>
                <w:sz w:val="20"/>
                <w:szCs w:val="22"/>
              </w:rPr>
              <w:t>PERFORMANS</w:t>
            </w:r>
          </w:p>
          <w:p w:rsidR="00651011" w:rsidRPr="006A73DC" w:rsidRDefault="00651011" w:rsidP="00D56B15">
            <w:pPr>
              <w:spacing w:after="0" w:line="240" w:lineRule="auto"/>
              <w:rPr>
                <w:b/>
                <w:bCs/>
                <w:sz w:val="20"/>
                <w:szCs w:val="22"/>
              </w:rPr>
            </w:pPr>
            <w:r w:rsidRPr="006A73DC">
              <w:rPr>
                <w:b/>
                <w:bCs/>
                <w:sz w:val="20"/>
                <w:szCs w:val="22"/>
              </w:rPr>
              <w:t>GÖSTERGESİ</w:t>
            </w:r>
          </w:p>
        </w:tc>
        <w:tc>
          <w:tcPr>
            <w:tcW w:w="964" w:type="dxa"/>
            <w:gridSpan w:val="2"/>
            <w:shd w:val="clear" w:color="auto" w:fill="auto"/>
            <w:vAlign w:val="center"/>
          </w:tcPr>
          <w:p w:rsidR="00651011" w:rsidRPr="006A73DC" w:rsidRDefault="00651011" w:rsidP="00D56B15">
            <w:pPr>
              <w:spacing w:after="0" w:line="240" w:lineRule="auto"/>
              <w:rPr>
                <w:b/>
                <w:bCs/>
                <w:sz w:val="20"/>
                <w:szCs w:val="22"/>
              </w:rPr>
            </w:pPr>
            <w:r w:rsidRPr="006A73DC">
              <w:rPr>
                <w:b/>
                <w:bCs/>
                <w:sz w:val="20"/>
                <w:szCs w:val="22"/>
              </w:rPr>
              <w:t>Mevcut</w:t>
            </w:r>
          </w:p>
        </w:tc>
        <w:tc>
          <w:tcPr>
            <w:tcW w:w="5245" w:type="dxa"/>
            <w:gridSpan w:val="6"/>
            <w:shd w:val="clear" w:color="auto" w:fill="auto"/>
            <w:vAlign w:val="center"/>
          </w:tcPr>
          <w:p w:rsidR="00651011" w:rsidRPr="006A73DC" w:rsidRDefault="00651011" w:rsidP="00D56B15">
            <w:pPr>
              <w:spacing w:after="0" w:line="240" w:lineRule="auto"/>
              <w:rPr>
                <w:b/>
                <w:bCs/>
                <w:szCs w:val="22"/>
              </w:rPr>
            </w:pPr>
            <w:r w:rsidRPr="006A73DC">
              <w:rPr>
                <w:b/>
                <w:bCs/>
                <w:sz w:val="22"/>
                <w:szCs w:val="22"/>
              </w:rPr>
              <w:t>HEDEF</w:t>
            </w:r>
          </w:p>
        </w:tc>
      </w:tr>
      <w:tr w:rsidR="00651011" w:rsidRPr="006A73DC" w:rsidTr="00D56B15">
        <w:trPr>
          <w:gridAfter w:val="1"/>
          <w:wAfter w:w="15" w:type="dxa"/>
          <w:trHeight w:val="309"/>
        </w:trPr>
        <w:tc>
          <w:tcPr>
            <w:tcW w:w="1757" w:type="dxa"/>
            <w:vMerge/>
            <w:shd w:val="clear" w:color="auto" w:fill="auto"/>
            <w:vAlign w:val="center"/>
            <w:hideMark/>
          </w:tcPr>
          <w:p w:rsidR="00651011" w:rsidRPr="006A73DC" w:rsidRDefault="00651011" w:rsidP="00D56B15">
            <w:pPr>
              <w:spacing w:after="0" w:line="240" w:lineRule="auto"/>
              <w:rPr>
                <w:b/>
                <w:bCs/>
                <w:szCs w:val="22"/>
              </w:rPr>
            </w:pPr>
          </w:p>
        </w:tc>
        <w:tc>
          <w:tcPr>
            <w:tcW w:w="5042" w:type="dxa"/>
            <w:vMerge/>
            <w:shd w:val="clear" w:color="auto" w:fill="auto"/>
            <w:vAlign w:val="center"/>
            <w:hideMark/>
          </w:tcPr>
          <w:p w:rsidR="00651011" w:rsidRPr="006A73DC" w:rsidRDefault="00651011" w:rsidP="00D56B15">
            <w:pPr>
              <w:spacing w:after="0" w:line="240" w:lineRule="auto"/>
              <w:rPr>
                <w:b/>
                <w:bCs/>
                <w:szCs w:val="22"/>
              </w:rPr>
            </w:pPr>
          </w:p>
        </w:tc>
        <w:tc>
          <w:tcPr>
            <w:tcW w:w="957" w:type="dxa"/>
            <w:shd w:val="clear" w:color="auto" w:fill="auto"/>
            <w:noWrap/>
            <w:vAlign w:val="center"/>
            <w:hideMark/>
          </w:tcPr>
          <w:p w:rsidR="00651011" w:rsidRPr="006A73DC" w:rsidRDefault="00651011" w:rsidP="00D56B15">
            <w:pPr>
              <w:spacing w:after="0" w:line="240" w:lineRule="auto"/>
              <w:rPr>
                <w:b/>
                <w:bCs/>
                <w:szCs w:val="22"/>
              </w:rPr>
            </w:pPr>
            <w:r w:rsidRPr="006A73DC">
              <w:rPr>
                <w:b/>
                <w:bCs/>
                <w:sz w:val="22"/>
                <w:szCs w:val="22"/>
              </w:rPr>
              <w:t>2018</w:t>
            </w:r>
          </w:p>
        </w:tc>
        <w:tc>
          <w:tcPr>
            <w:tcW w:w="1092" w:type="dxa"/>
            <w:gridSpan w:val="2"/>
            <w:shd w:val="clear" w:color="auto" w:fill="auto"/>
            <w:noWrap/>
            <w:vAlign w:val="center"/>
            <w:hideMark/>
          </w:tcPr>
          <w:p w:rsidR="00651011" w:rsidRPr="006A73DC" w:rsidRDefault="00651011" w:rsidP="00D56B15">
            <w:pPr>
              <w:spacing w:after="0" w:line="240" w:lineRule="auto"/>
              <w:rPr>
                <w:b/>
                <w:bCs/>
                <w:szCs w:val="22"/>
              </w:rPr>
            </w:pPr>
            <w:r w:rsidRPr="006A73DC">
              <w:rPr>
                <w:b/>
                <w:bCs/>
                <w:sz w:val="22"/>
                <w:szCs w:val="22"/>
              </w:rPr>
              <w:t>2019</w:t>
            </w:r>
          </w:p>
        </w:tc>
        <w:tc>
          <w:tcPr>
            <w:tcW w:w="1041" w:type="dxa"/>
            <w:vAlign w:val="center"/>
          </w:tcPr>
          <w:p w:rsidR="00651011" w:rsidRPr="006A73DC" w:rsidRDefault="00651011" w:rsidP="00D56B15">
            <w:pPr>
              <w:spacing w:after="0" w:line="240" w:lineRule="auto"/>
              <w:rPr>
                <w:b/>
                <w:bCs/>
                <w:szCs w:val="22"/>
              </w:rPr>
            </w:pPr>
            <w:r w:rsidRPr="006A73DC">
              <w:rPr>
                <w:b/>
                <w:bCs/>
                <w:sz w:val="22"/>
                <w:szCs w:val="22"/>
              </w:rPr>
              <w:t>2020</w:t>
            </w:r>
          </w:p>
        </w:tc>
        <w:tc>
          <w:tcPr>
            <w:tcW w:w="1007" w:type="dxa"/>
            <w:vAlign w:val="center"/>
          </w:tcPr>
          <w:p w:rsidR="00651011" w:rsidRPr="006A73DC" w:rsidRDefault="00651011" w:rsidP="00D56B15">
            <w:pPr>
              <w:spacing w:after="0" w:line="240" w:lineRule="auto"/>
              <w:rPr>
                <w:b/>
                <w:bCs/>
                <w:szCs w:val="22"/>
              </w:rPr>
            </w:pPr>
            <w:r w:rsidRPr="006A73DC">
              <w:rPr>
                <w:b/>
                <w:bCs/>
                <w:sz w:val="22"/>
                <w:szCs w:val="22"/>
              </w:rPr>
              <w:t>2021</w:t>
            </w:r>
          </w:p>
        </w:tc>
        <w:tc>
          <w:tcPr>
            <w:tcW w:w="1092" w:type="dxa"/>
            <w:vAlign w:val="center"/>
          </w:tcPr>
          <w:p w:rsidR="00651011" w:rsidRPr="006A73DC" w:rsidRDefault="00651011" w:rsidP="00D56B15">
            <w:pPr>
              <w:spacing w:after="0" w:line="240" w:lineRule="auto"/>
              <w:rPr>
                <w:b/>
                <w:bCs/>
                <w:szCs w:val="22"/>
              </w:rPr>
            </w:pPr>
            <w:r w:rsidRPr="006A73DC">
              <w:rPr>
                <w:b/>
                <w:bCs/>
                <w:sz w:val="22"/>
                <w:szCs w:val="22"/>
              </w:rPr>
              <w:t>2022</w:t>
            </w:r>
          </w:p>
        </w:tc>
        <w:tc>
          <w:tcPr>
            <w:tcW w:w="1005" w:type="dxa"/>
            <w:vAlign w:val="center"/>
          </w:tcPr>
          <w:p w:rsidR="00651011" w:rsidRPr="006A73DC" w:rsidRDefault="00651011" w:rsidP="00D56B15">
            <w:pPr>
              <w:spacing w:after="0" w:line="240" w:lineRule="auto"/>
              <w:rPr>
                <w:b/>
                <w:bCs/>
                <w:szCs w:val="22"/>
              </w:rPr>
            </w:pPr>
            <w:r w:rsidRPr="006A73DC">
              <w:rPr>
                <w:b/>
                <w:bCs/>
                <w:sz w:val="22"/>
                <w:szCs w:val="22"/>
              </w:rPr>
              <w:t>2023</w:t>
            </w:r>
          </w:p>
        </w:tc>
      </w:tr>
      <w:tr w:rsidR="009B6619" w:rsidRPr="006A73DC" w:rsidTr="00D56B15">
        <w:trPr>
          <w:gridAfter w:val="1"/>
          <w:wAfter w:w="15" w:type="dxa"/>
          <w:trHeight w:val="549"/>
        </w:trPr>
        <w:tc>
          <w:tcPr>
            <w:tcW w:w="1757" w:type="dxa"/>
            <w:shd w:val="clear" w:color="auto" w:fill="auto"/>
            <w:vAlign w:val="center"/>
          </w:tcPr>
          <w:p w:rsidR="009B6619" w:rsidRPr="006A73DC" w:rsidRDefault="00472077" w:rsidP="00D56B15">
            <w:pPr>
              <w:spacing w:after="0" w:line="240" w:lineRule="auto"/>
              <w:rPr>
                <w:b/>
                <w:bCs/>
                <w:szCs w:val="22"/>
              </w:rPr>
            </w:pPr>
            <w:r>
              <w:rPr>
                <w:b/>
                <w:bCs/>
                <w:sz w:val="22"/>
                <w:szCs w:val="22"/>
              </w:rPr>
              <w:t>PG.</w:t>
            </w:r>
            <w:r w:rsidR="00AE174B">
              <w:rPr>
                <w:b/>
                <w:bCs/>
                <w:sz w:val="22"/>
                <w:szCs w:val="22"/>
              </w:rPr>
              <w:t>7</w:t>
            </w:r>
            <w:r w:rsidR="00AE174B" w:rsidRPr="006A73DC">
              <w:rPr>
                <w:b/>
                <w:bCs/>
                <w:sz w:val="22"/>
                <w:szCs w:val="22"/>
              </w:rPr>
              <w:t>,1</w:t>
            </w:r>
            <w:r w:rsidR="009B6619" w:rsidRPr="006A73DC">
              <w:rPr>
                <w:b/>
                <w:bCs/>
                <w:sz w:val="22"/>
                <w:szCs w:val="22"/>
              </w:rPr>
              <w:t>.a</w:t>
            </w:r>
          </w:p>
        </w:tc>
        <w:tc>
          <w:tcPr>
            <w:tcW w:w="5042" w:type="dxa"/>
            <w:shd w:val="clear" w:color="auto" w:fill="auto"/>
            <w:vAlign w:val="center"/>
          </w:tcPr>
          <w:p w:rsidR="009B6619" w:rsidRPr="009B6619" w:rsidRDefault="009B6619" w:rsidP="009B6619">
            <w:pPr>
              <w:spacing w:after="0" w:line="240" w:lineRule="auto"/>
              <w:jc w:val="both"/>
              <w:rPr>
                <w:szCs w:val="24"/>
              </w:rPr>
            </w:pPr>
            <w:r w:rsidRPr="009B6619">
              <w:rPr>
                <w:szCs w:val="24"/>
              </w:rPr>
              <w:t>Gerçekleştirilen Sarf Malzeme Temini</w:t>
            </w:r>
          </w:p>
        </w:tc>
        <w:tc>
          <w:tcPr>
            <w:tcW w:w="957" w:type="dxa"/>
            <w:shd w:val="clear" w:color="auto" w:fill="auto"/>
            <w:noWrap/>
            <w:vAlign w:val="center"/>
          </w:tcPr>
          <w:p w:rsidR="009B6619" w:rsidRPr="006A73DC" w:rsidRDefault="009B6619" w:rsidP="009B6619">
            <w:pPr>
              <w:spacing w:after="0" w:line="240" w:lineRule="auto"/>
              <w:jc w:val="center"/>
              <w:rPr>
                <w:szCs w:val="22"/>
              </w:rPr>
            </w:pPr>
            <w:r>
              <w:rPr>
                <w:szCs w:val="22"/>
              </w:rPr>
              <w:t>%100</w:t>
            </w:r>
          </w:p>
        </w:tc>
        <w:tc>
          <w:tcPr>
            <w:tcW w:w="1092" w:type="dxa"/>
            <w:gridSpan w:val="2"/>
            <w:shd w:val="clear" w:color="auto" w:fill="auto"/>
            <w:noWrap/>
          </w:tcPr>
          <w:p w:rsidR="009B6619" w:rsidRDefault="009B6619">
            <w:r w:rsidRPr="00A86645">
              <w:rPr>
                <w:szCs w:val="22"/>
              </w:rPr>
              <w:t>%100</w:t>
            </w:r>
          </w:p>
        </w:tc>
        <w:tc>
          <w:tcPr>
            <w:tcW w:w="1041" w:type="dxa"/>
          </w:tcPr>
          <w:p w:rsidR="009B6619" w:rsidRDefault="009B6619">
            <w:r w:rsidRPr="00A86645">
              <w:rPr>
                <w:szCs w:val="22"/>
              </w:rPr>
              <w:t>%100</w:t>
            </w:r>
          </w:p>
        </w:tc>
        <w:tc>
          <w:tcPr>
            <w:tcW w:w="1007" w:type="dxa"/>
          </w:tcPr>
          <w:p w:rsidR="009B6619" w:rsidRDefault="009B6619">
            <w:r w:rsidRPr="00A86645">
              <w:rPr>
                <w:szCs w:val="22"/>
              </w:rPr>
              <w:t>%100</w:t>
            </w:r>
          </w:p>
        </w:tc>
        <w:tc>
          <w:tcPr>
            <w:tcW w:w="1092" w:type="dxa"/>
          </w:tcPr>
          <w:p w:rsidR="009B6619" w:rsidRDefault="009B6619">
            <w:r w:rsidRPr="00A86645">
              <w:rPr>
                <w:szCs w:val="22"/>
              </w:rPr>
              <w:t>%100</w:t>
            </w:r>
          </w:p>
        </w:tc>
        <w:tc>
          <w:tcPr>
            <w:tcW w:w="1005" w:type="dxa"/>
          </w:tcPr>
          <w:p w:rsidR="009B6619" w:rsidRDefault="009B6619">
            <w:r w:rsidRPr="00A86645">
              <w:rPr>
                <w:szCs w:val="22"/>
              </w:rPr>
              <w:t>%100</w:t>
            </w:r>
          </w:p>
        </w:tc>
      </w:tr>
      <w:tr w:rsidR="009B6619" w:rsidRPr="006A73DC" w:rsidTr="00D56B15">
        <w:trPr>
          <w:gridAfter w:val="1"/>
          <w:wAfter w:w="15" w:type="dxa"/>
          <w:trHeight w:val="549"/>
        </w:trPr>
        <w:tc>
          <w:tcPr>
            <w:tcW w:w="1757" w:type="dxa"/>
            <w:shd w:val="clear" w:color="auto" w:fill="auto"/>
            <w:vAlign w:val="center"/>
          </w:tcPr>
          <w:p w:rsidR="009B6619" w:rsidRPr="006A73DC" w:rsidRDefault="00472077" w:rsidP="00D56B15">
            <w:pPr>
              <w:rPr>
                <w:szCs w:val="22"/>
              </w:rPr>
            </w:pPr>
            <w:r>
              <w:rPr>
                <w:b/>
                <w:bCs/>
                <w:sz w:val="22"/>
                <w:szCs w:val="22"/>
              </w:rPr>
              <w:t>PG.</w:t>
            </w:r>
            <w:r w:rsidR="00AE174B">
              <w:rPr>
                <w:b/>
                <w:bCs/>
                <w:sz w:val="22"/>
                <w:szCs w:val="22"/>
              </w:rPr>
              <w:t>7,1</w:t>
            </w:r>
            <w:r w:rsidR="009B6619" w:rsidRPr="006A73DC">
              <w:rPr>
                <w:b/>
                <w:bCs/>
                <w:sz w:val="22"/>
                <w:szCs w:val="22"/>
              </w:rPr>
              <w:t>.b</w:t>
            </w:r>
          </w:p>
        </w:tc>
        <w:tc>
          <w:tcPr>
            <w:tcW w:w="5042" w:type="dxa"/>
            <w:shd w:val="clear" w:color="auto" w:fill="auto"/>
            <w:vAlign w:val="center"/>
          </w:tcPr>
          <w:p w:rsidR="009B6619" w:rsidRPr="009B6619" w:rsidRDefault="009B6619" w:rsidP="009B6619">
            <w:pPr>
              <w:spacing w:after="0" w:line="240" w:lineRule="auto"/>
              <w:jc w:val="both"/>
              <w:rPr>
                <w:szCs w:val="24"/>
              </w:rPr>
            </w:pPr>
            <w:r w:rsidRPr="009B6619">
              <w:rPr>
                <w:rFonts w:eastAsia="Calibri"/>
                <w:szCs w:val="24"/>
              </w:rPr>
              <w:t>Gerçekleştirilen Araç Ve Gereçlerinin Servis Bakım Onarım</w:t>
            </w:r>
          </w:p>
        </w:tc>
        <w:tc>
          <w:tcPr>
            <w:tcW w:w="957" w:type="dxa"/>
            <w:shd w:val="clear" w:color="auto" w:fill="auto"/>
            <w:noWrap/>
            <w:vAlign w:val="center"/>
          </w:tcPr>
          <w:p w:rsidR="009B6619" w:rsidRPr="00B349FE" w:rsidRDefault="009B6619" w:rsidP="00D56B15">
            <w:pPr>
              <w:spacing w:after="0" w:line="240" w:lineRule="auto"/>
              <w:jc w:val="center"/>
              <w:rPr>
                <w:szCs w:val="22"/>
              </w:rPr>
            </w:pPr>
            <w:r>
              <w:rPr>
                <w:szCs w:val="22"/>
              </w:rPr>
              <w:t>%80</w:t>
            </w:r>
          </w:p>
        </w:tc>
        <w:tc>
          <w:tcPr>
            <w:tcW w:w="1092" w:type="dxa"/>
            <w:gridSpan w:val="2"/>
            <w:shd w:val="clear" w:color="auto" w:fill="auto"/>
            <w:noWrap/>
          </w:tcPr>
          <w:p w:rsidR="009B6619" w:rsidRDefault="009B6619">
            <w:r w:rsidRPr="00A86645">
              <w:rPr>
                <w:szCs w:val="22"/>
              </w:rPr>
              <w:t>%100</w:t>
            </w:r>
          </w:p>
        </w:tc>
        <w:tc>
          <w:tcPr>
            <w:tcW w:w="1041" w:type="dxa"/>
          </w:tcPr>
          <w:p w:rsidR="009B6619" w:rsidRDefault="009B6619">
            <w:r w:rsidRPr="00A86645">
              <w:rPr>
                <w:szCs w:val="22"/>
              </w:rPr>
              <w:t>%100</w:t>
            </w:r>
          </w:p>
        </w:tc>
        <w:tc>
          <w:tcPr>
            <w:tcW w:w="1007" w:type="dxa"/>
          </w:tcPr>
          <w:p w:rsidR="009B6619" w:rsidRDefault="009B6619">
            <w:r w:rsidRPr="00A86645">
              <w:rPr>
                <w:szCs w:val="22"/>
              </w:rPr>
              <w:t>%100</w:t>
            </w:r>
          </w:p>
        </w:tc>
        <w:tc>
          <w:tcPr>
            <w:tcW w:w="1092" w:type="dxa"/>
          </w:tcPr>
          <w:p w:rsidR="009B6619" w:rsidRDefault="009B6619">
            <w:r w:rsidRPr="00A86645">
              <w:rPr>
                <w:szCs w:val="22"/>
              </w:rPr>
              <w:t>%100</w:t>
            </w:r>
          </w:p>
        </w:tc>
        <w:tc>
          <w:tcPr>
            <w:tcW w:w="1005" w:type="dxa"/>
          </w:tcPr>
          <w:p w:rsidR="009B6619" w:rsidRDefault="009B6619">
            <w:r w:rsidRPr="00A86645">
              <w:rPr>
                <w:szCs w:val="22"/>
              </w:rPr>
              <w:t>%100</w:t>
            </w:r>
          </w:p>
        </w:tc>
      </w:tr>
      <w:tr w:rsidR="009B6619" w:rsidRPr="006A73DC" w:rsidTr="00D56B15">
        <w:trPr>
          <w:gridAfter w:val="1"/>
          <w:wAfter w:w="15" w:type="dxa"/>
          <w:trHeight w:val="549"/>
        </w:trPr>
        <w:tc>
          <w:tcPr>
            <w:tcW w:w="1757" w:type="dxa"/>
            <w:shd w:val="clear" w:color="auto" w:fill="auto"/>
          </w:tcPr>
          <w:p w:rsidR="009B6619" w:rsidRDefault="00472077">
            <w:r>
              <w:rPr>
                <w:b/>
                <w:bCs/>
                <w:sz w:val="22"/>
                <w:szCs w:val="22"/>
              </w:rPr>
              <w:t>PG.</w:t>
            </w:r>
            <w:r w:rsidR="00AE174B">
              <w:rPr>
                <w:b/>
                <w:bCs/>
                <w:sz w:val="22"/>
                <w:szCs w:val="22"/>
              </w:rPr>
              <w:t>7</w:t>
            </w:r>
            <w:r w:rsidR="00AE174B" w:rsidRPr="00352C6C">
              <w:rPr>
                <w:b/>
                <w:bCs/>
                <w:sz w:val="22"/>
                <w:szCs w:val="22"/>
              </w:rPr>
              <w:t>,1</w:t>
            </w:r>
            <w:r w:rsidR="009B6619" w:rsidRPr="00352C6C">
              <w:rPr>
                <w:b/>
                <w:bCs/>
                <w:sz w:val="22"/>
                <w:szCs w:val="22"/>
              </w:rPr>
              <w:t>.</w:t>
            </w:r>
            <w:r w:rsidR="009B6619">
              <w:rPr>
                <w:b/>
                <w:bCs/>
                <w:sz w:val="22"/>
                <w:szCs w:val="22"/>
              </w:rPr>
              <w:t>c</w:t>
            </w:r>
          </w:p>
        </w:tc>
        <w:tc>
          <w:tcPr>
            <w:tcW w:w="5042" w:type="dxa"/>
            <w:shd w:val="clear" w:color="auto" w:fill="auto"/>
            <w:vAlign w:val="center"/>
          </w:tcPr>
          <w:p w:rsidR="009B6619" w:rsidRPr="009B6619" w:rsidRDefault="009B6619" w:rsidP="009B6619">
            <w:pPr>
              <w:spacing w:after="0" w:line="240" w:lineRule="auto"/>
              <w:jc w:val="both"/>
              <w:rPr>
                <w:szCs w:val="24"/>
              </w:rPr>
            </w:pPr>
            <w:r w:rsidRPr="009B6619">
              <w:rPr>
                <w:rFonts w:eastAsia="Calibri"/>
                <w:szCs w:val="24"/>
              </w:rPr>
              <w:t>Fiziki Mekânların Güvenli hale getirilmesi ve güzelleştirilmesi</w:t>
            </w:r>
          </w:p>
        </w:tc>
        <w:tc>
          <w:tcPr>
            <w:tcW w:w="957" w:type="dxa"/>
            <w:shd w:val="clear" w:color="auto" w:fill="auto"/>
            <w:noWrap/>
            <w:vAlign w:val="center"/>
          </w:tcPr>
          <w:p w:rsidR="009B6619" w:rsidRDefault="009B6619" w:rsidP="00D56B15">
            <w:pPr>
              <w:spacing w:after="0" w:line="240" w:lineRule="auto"/>
              <w:jc w:val="center"/>
              <w:rPr>
                <w:szCs w:val="22"/>
              </w:rPr>
            </w:pPr>
            <w:r>
              <w:rPr>
                <w:szCs w:val="22"/>
              </w:rPr>
              <w:t>%80</w:t>
            </w:r>
          </w:p>
        </w:tc>
        <w:tc>
          <w:tcPr>
            <w:tcW w:w="1092" w:type="dxa"/>
            <w:gridSpan w:val="2"/>
            <w:shd w:val="clear" w:color="auto" w:fill="auto"/>
            <w:noWrap/>
          </w:tcPr>
          <w:p w:rsidR="009B6619" w:rsidRDefault="009B6619">
            <w:r w:rsidRPr="00A86645">
              <w:rPr>
                <w:szCs w:val="22"/>
              </w:rPr>
              <w:t>%100</w:t>
            </w:r>
          </w:p>
        </w:tc>
        <w:tc>
          <w:tcPr>
            <w:tcW w:w="1041" w:type="dxa"/>
          </w:tcPr>
          <w:p w:rsidR="009B6619" w:rsidRDefault="009B6619">
            <w:r w:rsidRPr="00A86645">
              <w:rPr>
                <w:szCs w:val="22"/>
              </w:rPr>
              <w:t>%100</w:t>
            </w:r>
          </w:p>
        </w:tc>
        <w:tc>
          <w:tcPr>
            <w:tcW w:w="1007" w:type="dxa"/>
          </w:tcPr>
          <w:p w:rsidR="009B6619" w:rsidRDefault="009B6619">
            <w:r w:rsidRPr="00A86645">
              <w:rPr>
                <w:szCs w:val="22"/>
              </w:rPr>
              <w:t>%100</w:t>
            </w:r>
          </w:p>
        </w:tc>
        <w:tc>
          <w:tcPr>
            <w:tcW w:w="1092" w:type="dxa"/>
          </w:tcPr>
          <w:p w:rsidR="009B6619" w:rsidRDefault="009B6619">
            <w:r w:rsidRPr="00A86645">
              <w:rPr>
                <w:szCs w:val="22"/>
              </w:rPr>
              <w:t>%100</w:t>
            </w:r>
          </w:p>
        </w:tc>
        <w:tc>
          <w:tcPr>
            <w:tcW w:w="1005" w:type="dxa"/>
          </w:tcPr>
          <w:p w:rsidR="009B6619" w:rsidRDefault="009B6619">
            <w:r w:rsidRPr="00A86645">
              <w:rPr>
                <w:szCs w:val="22"/>
              </w:rPr>
              <w:t>%100</w:t>
            </w:r>
          </w:p>
        </w:tc>
      </w:tr>
      <w:tr w:rsidR="009B6619" w:rsidRPr="006A73DC" w:rsidTr="00D56B15">
        <w:trPr>
          <w:gridAfter w:val="1"/>
          <w:wAfter w:w="15" w:type="dxa"/>
          <w:trHeight w:val="549"/>
        </w:trPr>
        <w:tc>
          <w:tcPr>
            <w:tcW w:w="1757" w:type="dxa"/>
            <w:shd w:val="clear" w:color="auto" w:fill="auto"/>
          </w:tcPr>
          <w:p w:rsidR="009B6619" w:rsidRDefault="00472077">
            <w:r>
              <w:rPr>
                <w:b/>
                <w:bCs/>
                <w:sz w:val="22"/>
                <w:szCs w:val="22"/>
              </w:rPr>
              <w:t>PG.</w:t>
            </w:r>
            <w:r w:rsidR="00AE174B">
              <w:rPr>
                <w:b/>
                <w:bCs/>
                <w:sz w:val="22"/>
                <w:szCs w:val="22"/>
              </w:rPr>
              <w:t>7</w:t>
            </w:r>
            <w:r w:rsidR="00AE174B" w:rsidRPr="00352C6C">
              <w:rPr>
                <w:b/>
                <w:bCs/>
                <w:sz w:val="22"/>
                <w:szCs w:val="22"/>
              </w:rPr>
              <w:t>,1</w:t>
            </w:r>
            <w:r w:rsidR="009B6619" w:rsidRPr="00352C6C">
              <w:rPr>
                <w:b/>
                <w:bCs/>
                <w:sz w:val="22"/>
                <w:szCs w:val="22"/>
              </w:rPr>
              <w:t>.</w:t>
            </w:r>
            <w:r w:rsidR="009B6619">
              <w:rPr>
                <w:b/>
                <w:bCs/>
                <w:sz w:val="22"/>
                <w:szCs w:val="22"/>
              </w:rPr>
              <w:t>d</w:t>
            </w:r>
          </w:p>
        </w:tc>
        <w:tc>
          <w:tcPr>
            <w:tcW w:w="5042" w:type="dxa"/>
            <w:shd w:val="clear" w:color="auto" w:fill="auto"/>
            <w:vAlign w:val="center"/>
          </w:tcPr>
          <w:p w:rsidR="009B6619" w:rsidRPr="009B6619" w:rsidRDefault="009B6619" w:rsidP="009B6619">
            <w:pPr>
              <w:spacing w:after="0" w:line="240" w:lineRule="auto"/>
              <w:jc w:val="both"/>
              <w:rPr>
                <w:szCs w:val="24"/>
              </w:rPr>
            </w:pPr>
            <w:r w:rsidRPr="009B6619">
              <w:rPr>
                <w:rFonts w:eastAsia="Calibri"/>
                <w:szCs w:val="24"/>
              </w:rPr>
              <w:t>Gerçekleştirilen Sivil Savunma Malzeme Temini</w:t>
            </w:r>
          </w:p>
        </w:tc>
        <w:tc>
          <w:tcPr>
            <w:tcW w:w="957" w:type="dxa"/>
            <w:shd w:val="clear" w:color="auto" w:fill="auto"/>
            <w:noWrap/>
            <w:vAlign w:val="center"/>
          </w:tcPr>
          <w:p w:rsidR="009B6619" w:rsidRDefault="009B6619" w:rsidP="00D56B15">
            <w:pPr>
              <w:spacing w:after="0" w:line="240" w:lineRule="auto"/>
              <w:jc w:val="center"/>
              <w:rPr>
                <w:szCs w:val="22"/>
              </w:rPr>
            </w:pPr>
            <w:r>
              <w:rPr>
                <w:szCs w:val="22"/>
              </w:rPr>
              <w:t>%100</w:t>
            </w:r>
          </w:p>
        </w:tc>
        <w:tc>
          <w:tcPr>
            <w:tcW w:w="1092" w:type="dxa"/>
            <w:gridSpan w:val="2"/>
            <w:shd w:val="clear" w:color="auto" w:fill="auto"/>
            <w:noWrap/>
          </w:tcPr>
          <w:p w:rsidR="009B6619" w:rsidRDefault="009B6619">
            <w:r w:rsidRPr="00A86645">
              <w:rPr>
                <w:szCs w:val="22"/>
              </w:rPr>
              <w:t>%100</w:t>
            </w:r>
          </w:p>
        </w:tc>
        <w:tc>
          <w:tcPr>
            <w:tcW w:w="1041" w:type="dxa"/>
          </w:tcPr>
          <w:p w:rsidR="009B6619" w:rsidRDefault="009B6619">
            <w:r w:rsidRPr="00A86645">
              <w:rPr>
                <w:szCs w:val="22"/>
              </w:rPr>
              <w:t>%100</w:t>
            </w:r>
          </w:p>
        </w:tc>
        <w:tc>
          <w:tcPr>
            <w:tcW w:w="1007" w:type="dxa"/>
          </w:tcPr>
          <w:p w:rsidR="009B6619" w:rsidRDefault="009B6619">
            <w:r w:rsidRPr="00A86645">
              <w:rPr>
                <w:szCs w:val="22"/>
              </w:rPr>
              <w:t>%100</w:t>
            </w:r>
          </w:p>
        </w:tc>
        <w:tc>
          <w:tcPr>
            <w:tcW w:w="1092" w:type="dxa"/>
          </w:tcPr>
          <w:p w:rsidR="009B6619" w:rsidRDefault="009B6619">
            <w:r w:rsidRPr="00A86645">
              <w:rPr>
                <w:szCs w:val="22"/>
              </w:rPr>
              <w:t>%100</w:t>
            </w:r>
          </w:p>
        </w:tc>
        <w:tc>
          <w:tcPr>
            <w:tcW w:w="1005" w:type="dxa"/>
          </w:tcPr>
          <w:p w:rsidR="009B6619" w:rsidRDefault="009B6619">
            <w:r w:rsidRPr="00A86645">
              <w:rPr>
                <w:szCs w:val="22"/>
              </w:rPr>
              <w:t>%100</w:t>
            </w:r>
          </w:p>
        </w:tc>
      </w:tr>
    </w:tbl>
    <w:p w:rsidR="00651011" w:rsidRDefault="00651011" w:rsidP="00651011">
      <w:pPr>
        <w:jc w:val="both"/>
        <w:rPr>
          <w:b/>
          <w:i/>
          <w:szCs w:val="24"/>
        </w:rPr>
      </w:pPr>
    </w:p>
    <w:p w:rsidR="00651011" w:rsidRDefault="00651011" w:rsidP="00651011">
      <w:pPr>
        <w:jc w:val="both"/>
        <w:rPr>
          <w:b/>
          <w:i/>
          <w:szCs w:val="24"/>
        </w:rPr>
      </w:pPr>
    </w:p>
    <w:p w:rsidR="00651011" w:rsidRDefault="00651011" w:rsidP="00651011">
      <w:pPr>
        <w:jc w:val="both"/>
        <w:rPr>
          <w:b/>
          <w:i/>
          <w:szCs w:val="24"/>
        </w:rPr>
      </w:pPr>
    </w:p>
    <w:p w:rsidR="00651011" w:rsidRDefault="00651011" w:rsidP="00651011">
      <w:pPr>
        <w:jc w:val="both"/>
        <w:rPr>
          <w:b/>
          <w:i/>
          <w:szCs w:val="24"/>
        </w:rPr>
      </w:pPr>
    </w:p>
    <w:p w:rsidR="00651011" w:rsidRDefault="00651011" w:rsidP="00651011">
      <w:pPr>
        <w:jc w:val="both"/>
        <w:rPr>
          <w:b/>
          <w:i/>
          <w:szCs w:val="24"/>
        </w:rPr>
      </w:pPr>
    </w:p>
    <w:p w:rsidR="00651011" w:rsidRDefault="00651011" w:rsidP="00651011">
      <w:pPr>
        <w:jc w:val="both"/>
        <w:rPr>
          <w:b/>
          <w:i/>
          <w:szCs w:val="24"/>
        </w:rPr>
      </w:pPr>
    </w:p>
    <w:p w:rsidR="00651011" w:rsidRDefault="00651011" w:rsidP="00651011">
      <w:pPr>
        <w:jc w:val="both"/>
        <w:rPr>
          <w:b/>
          <w:i/>
          <w:szCs w:val="24"/>
        </w:rPr>
      </w:pPr>
    </w:p>
    <w:p w:rsidR="00651011" w:rsidRDefault="00651011" w:rsidP="00651011">
      <w:pPr>
        <w:jc w:val="both"/>
        <w:rPr>
          <w:b/>
          <w:i/>
          <w:szCs w:val="24"/>
        </w:rPr>
      </w:pPr>
    </w:p>
    <w:p w:rsidR="00651011" w:rsidRPr="006A73DC" w:rsidRDefault="00651011" w:rsidP="00651011">
      <w:pPr>
        <w:jc w:val="both"/>
        <w:rPr>
          <w:b/>
          <w:i/>
          <w:szCs w:val="24"/>
        </w:rPr>
      </w:pPr>
    </w:p>
    <w:p w:rsidR="009B6619" w:rsidRPr="00B349FE" w:rsidRDefault="009B6619" w:rsidP="009B6619">
      <w:pPr>
        <w:rPr>
          <w:b/>
          <w:sz w:val="28"/>
        </w:rPr>
      </w:pPr>
      <w:r>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9B6619" w:rsidRPr="00B349FE" w:rsidTr="00D56B1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6619" w:rsidRPr="00B349FE" w:rsidRDefault="009B6619" w:rsidP="00D56B15">
            <w:pPr>
              <w:spacing w:after="0" w:line="240" w:lineRule="auto"/>
              <w:jc w:val="center"/>
              <w:rPr>
                <w:b/>
                <w:bCs/>
                <w:szCs w:val="24"/>
              </w:rPr>
            </w:pPr>
            <w:r w:rsidRPr="00B349FE">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B6619" w:rsidRPr="00B349FE" w:rsidRDefault="009B6619" w:rsidP="00D56B15">
            <w:pPr>
              <w:spacing w:after="0" w:line="240" w:lineRule="auto"/>
              <w:jc w:val="center"/>
              <w:rPr>
                <w:b/>
                <w:bCs/>
                <w:szCs w:val="24"/>
              </w:rPr>
            </w:pPr>
            <w:r w:rsidRPr="00B349FE">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B6619" w:rsidRPr="00B349FE" w:rsidRDefault="009B6619" w:rsidP="00D56B15">
            <w:pPr>
              <w:spacing w:after="0" w:line="240" w:lineRule="auto"/>
              <w:jc w:val="center"/>
              <w:rPr>
                <w:b/>
                <w:bCs/>
                <w:szCs w:val="24"/>
              </w:rPr>
            </w:pPr>
            <w:r w:rsidRPr="00B349FE">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B6619" w:rsidRPr="00B349FE" w:rsidRDefault="009B6619" w:rsidP="00D56B15">
            <w:pPr>
              <w:spacing w:after="0" w:line="240" w:lineRule="auto"/>
              <w:jc w:val="center"/>
              <w:rPr>
                <w:b/>
                <w:bCs/>
                <w:szCs w:val="24"/>
              </w:rPr>
            </w:pPr>
            <w:r w:rsidRPr="00B349FE">
              <w:rPr>
                <w:b/>
                <w:bCs/>
                <w:szCs w:val="24"/>
              </w:rPr>
              <w:t>Eylem Tarihi</w:t>
            </w:r>
          </w:p>
        </w:tc>
      </w:tr>
      <w:tr w:rsidR="009B6619" w:rsidRPr="00B349FE" w:rsidTr="00D56B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B6619" w:rsidRPr="00B349FE" w:rsidRDefault="00472077" w:rsidP="00D56B15">
            <w:pPr>
              <w:spacing w:after="0" w:line="240" w:lineRule="auto"/>
              <w:jc w:val="center"/>
              <w:rPr>
                <w:b/>
                <w:bCs/>
                <w:szCs w:val="24"/>
              </w:rPr>
            </w:pPr>
            <w:r>
              <w:rPr>
                <w:b/>
                <w:bCs/>
                <w:szCs w:val="24"/>
              </w:rPr>
              <w:t>7</w:t>
            </w:r>
            <w:r w:rsidR="009B6619" w:rsidRPr="00B349FE">
              <w:rPr>
                <w:b/>
                <w:bCs/>
                <w:szCs w:val="24"/>
              </w:rPr>
              <w:t>.1.1.</w:t>
            </w:r>
          </w:p>
        </w:tc>
        <w:tc>
          <w:tcPr>
            <w:tcW w:w="2324" w:type="pct"/>
            <w:tcBorders>
              <w:top w:val="nil"/>
              <w:left w:val="nil"/>
              <w:bottom w:val="single" w:sz="8" w:space="0" w:color="auto"/>
              <w:right w:val="single" w:sz="8" w:space="0" w:color="auto"/>
            </w:tcBorders>
            <w:shd w:val="clear" w:color="auto" w:fill="auto"/>
            <w:vAlign w:val="center"/>
          </w:tcPr>
          <w:p w:rsidR="009B6619" w:rsidRPr="009B6619" w:rsidRDefault="009B6619" w:rsidP="009B6619">
            <w:pPr>
              <w:spacing w:after="0" w:line="240" w:lineRule="auto"/>
              <w:jc w:val="both"/>
              <w:rPr>
                <w:szCs w:val="24"/>
              </w:rPr>
            </w:pPr>
            <w:r w:rsidRPr="009B6619">
              <w:rPr>
                <w:rFonts w:ascii="Times New Roman" w:eastAsia="Calibri" w:hAnsi="Times New Roman"/>
                <w:szCs w:val="24"/>
              </w:rPr>
              <w:t>Temizlik Malzemeleri Temini</w:t>
            </w:r>
          </w:p>
        </w:tc>
        <w:tc>
          <w:tcPr>
            <w:tcW w:w="1161" w:type="pct"/>
            <w:tcBorders>
              <w:top w:val="nil"/>
              <w:left w:val="nil"/>
              <w:bottom w:val="single" w:sz="8" w:space="0" w:color="auto"/>
              <w:right w:val="single" w:sz="8" w:space="0" w:color="auto"/>
            </w:tcBorders>
            <w:shd w:val="clear" w:color="auto" w:fill="auto"/>
          </w:tcPr>
          <w:p w:rsidR="009B6619" w:rsidRDefault="009B6619">
            <w:r w:rsidRPr="00F8362F">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9B6619" w:rsidRPr="00B349FE" w:rsidRDefault="009B6619" w:rsidP="009B6619">
            <w:pPr>
              <w:spacing w:after="0" w:line="240" w:lineRule="auto"/>
              <w:jc w:val="both"/>
              <w:rPr>
                <w:szCs w:val="24"/>
              </w:rPr>
            </w:pPr>
            <w:r>
              <w:rPr>
                <w:szCs w:val="24"/>
              </w:rPr>
              <w:t>Aralık 2019-Ağustos 2023</w:t>
            </w:r>
          </w:p>
        </w:tc>
      </w:tr>
      <w:tr w:rsidR="00C27CEE" w:rsidRPr="00B349FE" w:rsidTr="00D56B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27CEE" w:rsidRPr="00B349FE" w:rsidRDefault="00472077" w:rsidP="00D56B15">
            <w:pPr>
              <w:spacing w:after="0" w:line="240" w:lineRule="auto"/>
              <w:jc w:val="center"/>
              <w:rPr>
                <w:b/>
                <w:bCs/>
                <w:szCs w:val="24"/>
              </w:rPr>
            </w:pPr>
            <w:r>
              <w:rPr>
                <w:b/>
                <w:bCs/>
                <w:szCs w:val="24"/>
              </w:rPr>
              <w:t>7</w:t>
            </w:r>
            <w:r w:rsidR="00C27CEE" w:rsidRPr="00B349FE">
              <w:rPr>
                <w:b/>
                <w:bCs/>
                <w:szCs w:val="24"/>
              </w:rPr>
              <w:t>.1.2</w:t>
            </w:r>
          </w:p>
        </w:tc>
        <w:tc>
          <w:tcPr>
            <w:tcW w:w="2324" w:type="pct"/>
            <w:tcBorders>
              <w:top w:val="nil"/>
              <w:left w:val="nil"/>
              <w:bottom w:val="single" w:sz="8" w:space="0" w:color="auto"/>
              <w:right w:val="single" w:sz="8" w:space="0" w:color="auto"/>
            </w:tcBorders>
            <w:shd w:val="clear" w:color="auto" w:fill="auto"/>
            <w:vAlign w:val="center"/>
          </w:tcPr>
          <w:p w:rsidR="00C27CEE" w:rsidRPr="009B6619" w:rsidRDefault="00C27CEE" w:rsidP="009B6619">
            <w:pPr>
              <w:spacing w:after="0" w:line="240" w:lineRule="auto"/>
              <w:jc w:val="both"/>
              <w:rPr>
                <w:szCs w:val="24"/>
                <w:highlight w:val="green"/>
              </w:rPr>
            </w:pPr>
            <w:r w:rsidRPr="009B6619">
              <w:rPr>
                <w:rFonts w:ascii="Times New Roman" w:eastAsia="Calibri" w:hAnsi="Times New Roman"/>
                <w:szCs w:val="24"/>
              </w:rPr>
              <w:t>Temrinlik Malzeme Temini</w:t>
            </w:r>
          </w:p>
        </w:tc>
        <w:tc>
          <w:tcPr>
            <w:tcW w:w="1161" w:type="pct"/>
            <w:tcBorders>
              <w:top w:val="nil"/>
              <w:left w:val="nil"/>
              <w:bottom w:val="single" w:sz="8" w:space="0" w:color="auto"/>
              <w:right w:val="single" w:sz="8" w:space="0" w:color="auto"/>
            </w:tcBorders>
            <w:shd w:val="clear" w:color="auto" w:fill="auto"/>
          </w:tcPr>
          <w:p w:rsidR="00C27CEE" w:rsidRDefault="00C27CEE">
            <w:r w:rsidRPr="00F8362F">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tcPr>
          <w:p w:rsidR="00C27CEE" w:rsidRPr="00297A7A" w:rsidRDefault="00C27CEE" w:rsidP="00285F02">
            <w:pPr>
              <w:rPr>
                <w:szCs w:val="24"/>
              </w:rPr>
            </w:pPr>
            <w:r w:rsidRPr="00297A7A">
              <w:rPr>
                <w:szCs w:val="24"/>
              </w:rPr>
              <w:t>Aralık 2019</w:t>
            </w:r>
            <w:r>
              <w:rPr>
                <w:szCs w:val="24"/>
              </w:rPr>
              <w:t>-Ağustos 2023</w:t>
            </w:r>
          </w:p>
        </w:tc>
      </w:tr>
      <w:tr w:rsidR="00C27CEE" w:rsidRPr="00B349FE" w:rsidTr="00D56B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27CEE" w:rsidRPr="00B349FE" w:rsidRDefault="00472077" w:rsidP="00D56B15">
            <w:pPr>
              <w:spacing w:after="0" w:line="240" w:lineRule="auto"/>
              <w:jc w:val="center"/>
              <w:rPr>
                <w:b/>
                <w:bCs/>
                <w:szCs w:val="24"/>
              </w:rPr>
            </w:pPr>
            <w:r>
              <w:rPr>
                <w:b/>
                <w:bCs/>
                <w:szCs w:val="24"/>
              </w:rPr>
              <w:t>7</w:t>
            </w:r>
            <w:r w:rsidR="00C27CEE" w:rsidRPr="00B349FE">
              <w:rPr>
                <w:b/>
                <w:bCs/>
                <w:szCs w:val="24"/>
              </w:rPr>
              <w:t>.1.3</w:t>
            </w:r>
          </w:p>
        </w:tc>
        <w:tc>
          <w:tcPr>
            <w:tcW w:w="2324" w:type="pct"/>
            <w:tcBorders>
              <w:top w:val="nil"/>
              <w:left w:val="nil"/>
              <w:bottom w:val="single" w:sz="8" w:space="0" w:color="auto"/>
              <w:right w:val="single" w:sz="8" w:space="0" w:color="auto"/>
            </w:tcBorders>
            <w:shd w:val="clear" w:color="auto" w:fill="auto"/>
            <w:vAlign w:val="center"/>
          </w:tcPr>
          <w:p w:rsidR="00C27CEE" w:rsidRPr="009B6619" w:rsidRDefault="00C27CEE" w:rsidP="009B6619">
            <w:pPr>
              <w:spacing w:after="0" w:line="240" w:lineRule="auto"/>
              <w:jc w:val="both"/>
              <w:rPr>
                <w:rFonts w:eastAsia="Calibri"/>
                <w:szCs w:val="24"/>
              </w:rPr>
            </w:pPr>
            <w:r w:rsidRPr="009B6619">
              <w:rPr>
                <w:rFonts w:ascii="Times New Roman" w:eastAsia="Calibri" w:hAnsi="Times New Roman"/>
                <w:szCs w:val="24"/>
              </w:rPr>
              <w:t>Büro Malzemeleri Temini</w:t>
            </w:r>
          </w:p>
        </w:tc>
        <w:tc>
          <w:tcPr>
            <w:tcW w:w="1161" w:type="pct"/>
            <w:tcBorders>
              <w:top w:val="nil"/>
              <w:left w:val="nil"/>
              <w:bottom w:val="single" w:sz="8" w:space="0" w:color="auto"/>
              <w:right w:val="single" w:sz="8" w:space="0" w:color="auto"/>
            </w:tcBorders>
            <w:shd w:val="clear" w:color="auto" w:fill="auto"/>
          </w:tcPr>
          <w:p w:rsidR="00C27CEE" w:rsidRDefault="00C27CEE">
            <w:r w:rsidRPr="00F8362F">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tcPr>
          <w:p w:rsidR="00C27CEE" w:rsidRPr="00297A7A" w:rsidRDefault="00C27CEE" w:rsidP="00285F02">
            <w:pPr>
              <w:rPr>
                <w:szCs w:val="24"/>
              </w:rPr>
            </w:pPr>
            <w:r w:rsidRPr="00297A7A">
              <w:rPr>
                <w:szCs w:val="24"/>
              </w:rPr>
              <w:t>Aralık 2019</w:t>
            </w:r>
            <w:r>
              <w:rPr>
                <w:szCs w:val="24"/>
              </w:rPr>
              <w:t>-Ağustos 2023</w:t>
            </w:r>
          </w:p>
        </w:tc>
      </w:tr>
      <w:tr w:rsidR="00C27CEE" w:rsidRPr="00B349FE" w:rsidTr="00D56B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27CEE" w:rsidRPr="00B349FE" w:rsidRDefault="00472077" w:rsidP="00D56B15">
            <w:pPr>
              <w:spacing w:after="0" w:line="240" w:lineRule="auto"/>
              <w:jc w:val="center"/>
              <w:rPr>
                <w:b/>
                <w:bCs/>
                <w:szCs w:val="24"/>
              </w:rPr>
            </w:pPr>
            <w:r>
              <w:rPr>
                <w:b/>
                <w:bCs/>
                <w:szCs w:val="24"/>
              </w:rPr>
              <w:t>7</w:t>
            </w:r>
            <w:r w:rsidR="00C27CEE">
              <w:rPr>
                <w:b/>
                <w:bCs/>
                <w:szCs w:val="24"/>
              </w:rPr>
              <w:t>.1.4</w:t>
            </w:r>
          </w:p>
        </w:tc>
        <w:tc>
          <w:tcPr>
            <w:tcW w:w="2324" w:type="pct"/>
            <w:tcBorders>
              <w:top w:val="nil"/>
              <w:left w:val="nil"/>
              <w:bottom w:val="single" w:sz="8" w:space="0" w:color="auto"/>
              <w:right w:val="single" w:sz="8" w:space="0" w:color="auto"/>
            </w:tcBorders>
            <w:shd w:val="clear" w:color="auto" w:fill="auto"/>
            <w:vAlign w:val="center"/>
          </w:tcPr>
          <w:p w:rsidR="00C27CEE" w:rsidRPr="009B6619" w:rsidRDefault="00C27CEE" w:rsidP="009B6619">
            <w:pPr>
              <w:spacing w:after="0" w:line="240" w:lineRule="auto"/>
              <w:jc w:val="both"/>
              <w:rPr>
                <w:rFonts w:eastAsia="Calibri"/>
                <w:szCs w:val="24"/>
              </w:rPr>
            </w:pPr>
            <w:r w:rsidRPr="009B6619">
              <w:rPr>
                <w:rFonts w:ascii="Times New Roman" w:eastAsia="Calibri" w:hAnsi="Times New Roman"/>
                <w:szCs w:val="24"/>
              </w:rPr>
              <w:t xml:space="preserve">Okulda Kullanılan Bilgisayarların Bakım ve onarımının yapılması   </w:t>
            </w:r>
          </w:p>
        </w:tc>
        <w:tc>
          <w:tcPr>
            <w:tcW w:w="1161" w:type="pct"/>
            <w:tcBorders>
              <w:top w:val="nil"/>
              <w:left w:val="nil"/>
              <w:bottom w:val="single" w:sz="8" w:space="0" w:color="auto"/>
              <w:right w:val="single" w:sz="8" w:space="0" w:color="auto"/>
            </w:tcBorders>
            <w:shd w:val="clear" w:color="auto" w:fill="auto"/>
          </w:tcPr>
          <w:p w:rsidR="00C27CEE" w:rsidRDefault="00C27CEE">
            <w:r w:rsidRPr="00F8362F">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tcPr>
          <w:p w:rsidR="00C27CEE" w:rsidRPr="00297A7A" w:rsidRDefault="00C27CEE" w:rsidP="00285F02">
            <w:pPr>
              <w:rPr>
                <w:szCs w:val="24"/>
              </w:rPr>
            </w:pPr>
            <w:r w:rsidRPr="00297A7A">
              <w:rPr>
                <w:szCs w:val="24"/>
              </w:rPr>
              <w:t>Aralık 2019</w:t>
            </w:r>
            <w:r>
              <w:rPr>
                <w:szCs w:val="24"/>
              </w:rPr>
              <w:t>-Ağustos 2023</w:t>
            </w:r>
          </w:p>
        </w:tc>
      </w:tr>
      <w:tr w:rsidR="00C27CEE" w:rsidRPr="00B349FE" w:rsidTr="00D56B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27CEE" w:rsidRPr="00B349FE" w:rsidRDefault="00472077" w:rsidP="00D56B15">
            <w:pPr>
              <w:spacing w:after="0" w:line="240" w:lineRule="auto"/>
              <w:jc w:val="center"/>
              <w:rPr>
                <w:b/>
                <w:bCs/>
                <w:szCs w:val="24"/>
              </w:rPr>
            </w:pPr>
            <w:r>
              <w:rPr>
                <w:b/>
                <w:bCs/>
                <w:szCs w:val="24"/>
              </w:rPr>
              <w:t>7</w:t>
            </w:r>
            <w:r w:rsidR="00C27CEE">
              <w:rPr>
                <w:b/>
                <w:bCs/>
                <w:szCs w:val="24"/>
              </w:rPr>
              <w:t>.1.5</w:t>
            </w:r>
          </w:p>
        </w:tc>
        <w:tc>
          <w:tcPr>
            <w:tcW w:w="2324" w:type="pct"/>
            <w:tcBorders>
              <w:top w:val="nil"/>
              <w:left w:val="nil"/>
              <w:bottom w:val="single" w:sz="8" w:space="0" w:color="auto"/>
              <w:right w:val="single" w:sz="8" w:space="0" w:color="auto"/>
            </w:tcBorders>
            <w:shd w:val="clear" w:color="auto" w:fill="auto"/>
            <w:vAlign w:val="center"/>
          </w:tcPr>
          <w:p w:rsidR="00C27CEE" w:rsidRPr="009B6619" w:rsidRDefault="00C27CEE" w:rsidP="009B6619">
            <w:pPr>
              <w:spacing w:after="0" w:line="240" w:lineRule="auto"/>
              <w:jc w:val="both"/>
              <w:rPr>
                <w:rFonts w:eastAsia="Calibri"/>
                <w:szCs w:val="24"/>
              </w:rPr>
            </w:pPr>
            <w:r w:rsidRPr="009B6619">
              <w:rPr>
                <w:rFonts w:ascii="Times New Roman" w:eastAsia="Calibri" w:hAnsi="Times New Roman"/>
                <w:szCs w:val="24"/>
              </w:rPr>
              <w:t>Sivil savunma araç gereçlerinin tamamlanması ve yangın tüplerinin 2 yılda bir dolumu</w:t>
            </w:r>
          </w:p>
        </w:tc>
        <w:tc>
          <w:tcPr>
            <w:tcW w:w="1161" w:type="pct"/>
            <w:tcBorders>
              <w:top w:val="nil"/>
              <w:left w:val="nil"/>
              <w:bottom w:val="single" w:sz="8" w:space="0" w:color="auto"/>
              <w:right w:val="single" w:sz="8" w:space="0" w:color="auto"/>
            </w:tcBorders>
            <w:shd w:val="clear" w:color="auto" w:fill="auto"/>
          </w:tcPr>
          <w:p w:rsidR="00C27CEE" w:rsidRDefault="00C27CEE">
            <w:r w:rsidRPr="00F8362F">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tcPr>
          <w:p w:rsidR="00C27CEE" w:rsidRPr="00297A7A" w:rsidRDefault="00C27CEE" w:rsidP="00285F02">
            <w:pPr>
              <w:rPr>
                <w:szCs w:val="24"/>
              </w:rPr>
            </w:pPr>
            <w:r w:rsidRPr="00297A7A">
              <w:rPr>
                <w:szCs w:val="24"/>
              </w:rPr>
              <w:t>Aralık 2019</w:t>
            </w:r>
            <w:r>
              <w:rPr>
                <w:szCs w:val="24"/>
              </w:rPr>
              <w:t>-Ağustos 2023</w:t>
            </w:r>
          </w:p>
        </w:tc>
      </w:tr>
    </w:tbl>
    <w:p w:rsidR="00651011" w:rsidRDefault="00651011" w:rsidP="00651011"/>
    <w:p w:rsidR="00651011" w:rsidRDefault="00651011" w:rsidP="00377B12">
      <w:pPr>
        <w:pStyle w:val="Balk1"/>
        <w:rPr>
          <w:color w:val="auto"/>
        </w:rPr>
      </w:pPr>
    </w:p>
    <w:p w:rsidR="00651011" w:rsidRDefault="00651011" w:rsidP="00377B12">
      <w:pPr>
        <w:pStyle w:val="Balk1"/>
        <w:rPr>
          <w:color w:val="auto"/>
        </w:rPr>
      </w:pPr>
    </w:p>
    <w:p w:rsidR="009B6619" w:rsidRPr="009B6619" w:rsidRDefault="009B6619" w:rsidP="009B6619"/>
    <w:p w:rsidR="00933475" w:rsidRDefault="00933475" w:rsidP="00377B12">
      <w:pPr>
        <w:pStyle w:val="Balk1"/>
        <w:rPr>
          <w:color w:val="auto"/>
        </w:rPr>
      </w:pPr>
    </w:p>
    <w:p w:rsidR="00377B12" w:rsidRPr="00A47F2F" w:rsidRDefault="00377B12" w:rsidP="00377B12">
      <w:pPr>
        <w:pStyle w:val="Balk1"/>
      </w:pPr>
      <w:r w:rsidRPr="00B349FE">
        <w:rPr>
          <w:color w:val="auto"/>
        </w:rPr>
        <w:t>V. BÖLÜM:</w:t>
      </w:r>
      <w:bookmarkStart w:id="46" w:name="_Toc416085168"/>
      <w:bookmarkStart w:id="47" w:name="_Toc529519471"/>
      <w:r w:rsidRPr="00B349FE">
        <w:rPr>
          <w:color w:val="auto"/>
        </w:rPr>
        <w:t xml:space="preserve"> MALİYETLENDİRME</w:t>
      </w:r>
      <w:bookmarkEnd w:id="45"/>
      <w:bookmarkEnd w:id="46"/>
      <w:bookmarkEnd w:id="47"/>
    </w:p>
    <w:p w:rsidR="00377B12" w:rsidRDefault="00377B12" w:rsidP="00377B12">
      <w:pPr>
        <w:pStyle w:val="ResimYazs"/>
        <w:spacing w:after="0"/>
        <w:rPr>
          <w:bCs w:val="0"/>
          <w:color w:val="auto"/>
          <w:sz w:val="24"/>
          <w:szCs w:val="24"/>
        </w:rPr>
      </w:pPr>
      <w:r w:rsidRPr="00A47F2F">
        <w:rPr>
          <w:bCs w:val="0"/>
          <w:color w:val="auto"/>
          <w:sz w:val="24"/>
          <w:szCs w:val="24"/>
        </w:rPr>
        <w:t>2019-2023 Stratejik Planı Faaliyet/Proje Maliyetlendirme Tablosu</w:t>
      </w:r>
    </w:p>
    <w:p w:rsidR="00377B12" w:rsidRPr="00B349FE" w:rsidRDefault="00377B12" w:rsidP="00377B12"/>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377B12" w:rsidRPr="00B349FE" w:rsidTr="00510F4F">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rPr>
                <w:b/>
                <w:bCs/>
                <w:szCs w:val="24"/>
              </w:rPr>
            </w:pPr>
            <w:r w:rsidRPr="00B349FE">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jc w:val="center"/>
              <w:rPr>
                <w:b/>
                <w:bCs/>
                <w:szCs w:val="22"/>
              </w:rPr>
            </w:pPr>
            <w:r w:rsidRPr="00B349FE">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jc w:val="center"/>
              <w:rPr>
                <w:b/>
                <w:bCs/>
                <w:szCs w:val="22"/>
              </w:rPr>
            </w:pPr>
            <w:r w:rsidRPr="00B349FE">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jc w:val="center"/>
              <w:rPr>
                <w:b/>
                <w:bCs/>
                <w:szCs w:val="22"/>
              </w:rPr>
            </w:pPr>
            <w:r w:rsidRPr="00B349FE">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jc w:val="center"/>
              <w:rPr>
                <w:b/>
                <w:bCs/>
                <w:szCs w:val="22"/>
              </w:rPr>
            </w:pPr>
            <w:r w:rsidRPr="00B349FE">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jc w:val="center"/>
              <w:rPr>
                <w:b/>
                <w:bCs/>
                <w:szCs w:val="22"/>
              </w:rPr>
            </w:pPr>
            <w:r w:rsidRPr="00B349FE">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377B12" w:rsidRPr="00B349FE" w:rsidRDefault="00377B12" w:rsidP="00510F4F">
            <w:pPr>
              <w:spacing w:after="0" w:line="240" w:lineRule="auto"/>
              <w:rPr>
                <w:b/>
                <w:bCs/>
                <w:szCs w:val="22"/>
              </w:rPr>
            </w:pPr>
            <w:r w:rsidRPr="00B349FE">
              <w:rPr>
                <w:b/>
                <w:bCs/>
                <w:sz w:val="22"/>
                <w:szCs w:val="22"/>
              </w:rPr>
              <w:t>Toplam</w:t>
            </w:r>
          </w:p>
        </w:tc>
      </w:tr>
      <w:tr w:rsidR="00377B12" w:rsidRPr="00B349FE" w:rsidTr="00510F4F">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377B12" w:rsidRPr="00B349FE" w:rsidRDefault="00377B12" w:rsidP="00510F4F">
            <w:pPr>
              <w:spacing w:after="0" w:line="240" w:lineRule="auto"/>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77B12" w:rsidRPr="00B349FE" w:rsidRDefault="00377B12" w:rsidP="00510F4F">
            <w:pPr>
              <w:spacing w:after="0" w:line="240" w:lineRule="auto"/>
              <w:rPr>
                <w:b/>
                <w:bCs/>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77B12" w:rsidRPr="00B349FE" w:rsidRDefault="00377B12" w:rsidP="00510F4F">
            <w:pPr>
              <w:spacing w:after="0" w:line="240" w:lineRule="auto"/>
              <w:rPr>
                <w:b/>
                <w:bCs/>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77B12" w:rsidRPr="00B349FE" w:rsidRDefault="00377B12" w:rsidP="00510F4F">
            <w:pPr>
              <w:spacing w:after="0" w:line="240" w:lineRule="auto"/>
              <w:rPr>
                <w:b/>
                <w:bCs/>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77B12" w:rsidRPr="00B349FE" w:rsidRDefault="00377B12" w:rsidP="00510F4F">
            <w:pPr>
              <w:spacing w:after="0" w:line="240" w:lineRule="auto"/>
              <w:rPr>
                <w:b/>
                <w:bCs/>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77B12" w:rsidRPr="00B349FE" w:rsidRDefault="00377B12" w:rsidP="00510F4F">
            <w:pPr>
              <w:spacing w:after="0" w:line="240" w:lineRule="auto"/>
              <w:rPr>
                <w:b/>
                <w:bCs/>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377B12" w:rsidRPr="00B349FE" w:rsidRDefault="00377B12" w:rsidP="00510F4F">
            <w:pPr>
              <w:spacing w:after="0" w:line="240" w:lineRule="auto"/>
              <w:rPr>
                <w:b/>
                <w:bCs/>
                <w:szCs w:val="22"/>
              </w:rPr>
            </w:pPr>
          </w:p>
        </w:tc>
      </w:tr>
      <w:tr w:rsidR="00377B12" w:rsidRPr="00B349FE" w:rsidTr="00510F4F">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rPr>
                <w:b/>
                <w:bCs/>
                <w:szCs w:val="22"/>
              </w:rPr>
            </w:pPr>
            <w:r w:rsidRPr="00B349FE">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2.697.334</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4752FD" w:rsidP="00550EC9">
            <w:pPr>
              <w:spacing w:after="0" w:line="240" w:lineRule="auto"/>
              <w:rPr>
                <w:sz w:val="20"/>
                <w:szCs w:val="20"/>
              </w:rPr>
            </w:pPr>
            <w:r>
              <w:rPr>
                <w:sz w:val="20"/>
                <w:szCs w:val="20"/>
              </w:rPr>
              <w:t>2.750.000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2.800.000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2.830.000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2.850.000</w:t>
            </w:r>
          </w:p>
        </w:tc>
        <w:tc>
          <w:tcPr>
            <w:tcW w:w="1560" w:type="dxa"/>
            <w:tcBorders>
              <w:top w:val="nil"/>
              <w:left w:val="nil"/>
              <w:bottom w:val="single" w:sz="4" w:space="0" w:color="000000"/>
              <w:right w:val="single" w:sz="12" w:space="0" w:color="000000"/>
            </w:tcBorders>
            <w:shd w:val="clear" w:color="auto" w:fill="auto"/>
            <w:vAlign w:val="center"/>
          </w:tcPr>
          <w:p w:rsidR="00377B12" w:rsidRPr="00B349FE" w:rsidRDefault="004752FD" w:rsidP="00550EC9">
            <w:pPr>
              <w:spacing w:after="0" w:line="240" w:lineRule="auto"/>
              <w:rPr>
                <w:sz w:val="20"/>
                <w:szCs w:val="20"/>
              </w:rPr>
            </w:pPr>
            <w:r>
              <w:rPr>
                <w:sz w:val="20"/>
                <w:szCs w:val="20"/>
              </w:rPr>
              <w:t>13.927</w:t>
            </w:r>
            <w:r w:rsidR="006A0E9D">
              <w:rPr>
                <w:sz w:val="20"/>
                <w:szCs w:val="20"/>
              </w:rPr>
              <w:t>.</w:t>
            </w:r>
            <w:r>
              <w:rPr>
                <w:sz w:val="20"/>
                <w:szCs w:val="20"/>
              </w:rPr>
              <w:t>334</w:t>
            </w:r>
          </w:p>
        </w:tc>
      </w:tr>
      <w:tr w:rsidR="00377B12" w:rsidRPr="00B349FE" w:rsidTr="00510F4F">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rPr>
                <w:b/>
                <w:bCs/>
                <w:szCs w:val="22"/>
              </w:rPr>
            </w:pPr>
            <w:r w:rsidRPr="00B349FE">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7A49CD" w:rsidP="007A49CD">
            <w:pPr>
              <w:spacing w:after="0" w:line="240" w:lineRule="auto"/>
              <w:jc w:val="center"/>
              <w:rPr>
                <w:sz w:val="20"/>
                <w:szCs w:val="20"/>
              </w:rPr>
            </w:pPr>
            <w:r>
              <w:rPr>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7A49CD" w:rsidP="007A49CD">
            <w:pPr>
              <w:spacing w:after="0" w:line="240" w:lineRule="auto"/>
              <w:jc w:val="center"/>
              <w:rPr>
                <w:sz w:val="20"/>
                <w:szCs w:val="20"/>
              </w:rPr>
            </w:pPr>
            <w:r>
              <w:rPr>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7A49CD" w:rsidP="007A49CD">
            <w:pPr>
              <w:spacing w:after="0" w:line="240" w:lineRule="auto"/>
              <w:jc w:val="center"/>
              <w:rPr>
                <w:sz w:val="20"/>
                <w:szCs w:val="20"/>
              </w:rPr>
            </w:pPr>
            <w:r>
              <w:rPr>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7A49CD" w:rsidP="007A49CD">
            <w:pPr>
              <w:spacing w:after="0" w:line="240" w:lineRule="auto"/>
              <w:jc w:val="center"/>
              <w:rPr>
                <w:sz w:val="20"/>
                <w:szCs w:val="20"/>
              </w:rPr>
            </w:pPr>
            <w:r>
              <w:rPr>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7A49CD" w:rsidP="007A49CD">
            <w:pPr>
              <w:spacing w:after="0" w:line="240" w:lineRule="auto"/>
              <w:jc w:val="center"/>
              <w:rPr>
                <w:sz w:val="20"/>
                <w:szCs w:val="20"/>
              </w:rPr>
            </w:pPr>
            <w:r>
              <w:rPr>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377B12" w:rsidRPr="00B349FE" w:rsidRDefault="007A49CD" w:rsidP="007A49CD">
            <w:pPr>
              <w:spacing w:after="0" w:line="240" w:lineRule="auto"/>
              <w:jc w:val="center"/>
              <w:rPr>
                <w:sz w:val="20"/>
                <w:szCs w:val="20"/>
              </w:rPr>
            </w:pPr>
            <w:r>
              <w:rPr>
                <w:sz w:val="20"/>
                <w:szCs w:val="20"/>
              </w:rPr>
              <w:t>-</w:t>
            </w:r>
          </w:p>
        </w:tc>
      </w:tr>
      <w:tr w:rsidR="00377B12" w:rsidRPr="00B349FE" w:rsidTr="00510F4F">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rPr>
                <w:b/>
                <w:bCs/>
                <w:szCs w:val="22"/>
              </w:rPr>
            </w:pPr>
            <w:r w:rsidRPr="00B349FE">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4</w:t>
            </w:r>
            <w:r w:rsidR="006A0E9D">
              <w:rPr>
                <w:sz w:val="20"/>
                <w:szCs w:val="20"/>
              </w:rPr>
              <w:t>.</w:t>
            </w:r>
            <w:r>
              <w:rPr>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4</w:t>
            </w:r>
            <w:r w:rsidR="006A0E9D">
              <w:rPr>
                <w:sz w:val="20"/>
                <w:szCs w:val="20"/>
              </w:rPr>
              <w:t>.</w:t>
            </w:r>
            <w:r>
              <w:rPr>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4</w:t>
            </w:r>
            <w:r w:rsidR="006A0E9D">
              <w:rPr>
                <w:sz w:val="20"/>
                <w:szCs w:val="20"/>
              </w:rPr>
              <w:t>.</w:t>
            </w:r>
            <w:r>
              <w:rPr>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5</w:t>
            </w:r>
            <w:r w:rsidR="006A0E9D">
              <w:rPr>
                <w:sz w:val="20"/>
                <w:szCs w:val="20"/>
              </w:rPr>
              <w:t>.</w:t>
            </w:r>
            <w:r>
              <w:rPr>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5</w:t>
            </w:r>
            <w:r w:rsidR="006A0E9D">
              <w:rPr>
                <w:sz w:val="20"/>
                <w:szCs w:val="20"/>
              </w:rPr>
              <w:t>.</w:t>
            </w:r>
            <w:r>
              <w:rPr>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22.000</w:t>
            </w:r>
          </w:p>
        </w:tc>
      </w:tr>
      <w:tr w:rsidR="004752FD" w:rsidRPr="00B349FE" w:rsidTr="00510F4F">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752FD" w:rsidRPr="00B349FE" w:rsidRDefault="004752FD" w:rsidP="00510F4F">
            <w:pPr>
              <w:spacing w:after="0" w:line="240" w:lineRule="auto"/>
              <w:rPr>
                <w:b/>
                <w:bCs/>
                <w:szCs w:val="22"/>
              </w:rPr>
            </w:pPr>
            <w:r>
              <w:rPr>
                <w:b/>
                <w:bCs/>
                <w:sz w:val="22"/>
                <w:szCs w:val="22"/>
              </w:rPr>
              <w:t>DÖSE</w:t>
            </w:r>
          </w:p>
        </w:tc>
        <w:tc>
          <w:tcPr>
            <w:tcW w:w="1134" w:type="dxa"/>
            <w:tcBorders>
              <w:top w:val="nil"/>
              <w:left w:val="nil"/>
              <w:bottom w:val="single" w:sz="4" w:space="0" w:color="000000"/>
              <w:right w:val="single" w:sz="4" w:space="0" w:color="000000"/>
            </w:tcBorders>
            <w:shd w:val="clear" w:color="auto" w:fill="auto"/>
            <w:vAlign w:val="center"/>
          </w:tcPr>
          <w:p w:rsidR="004752FD" w:rsidRDefault="004752FD" w:rsidP="00510F4F">
            <w:pPr>
              <w:spacing w:after="0" w:line="240" w:lineRule="auto"/>
              <w:rPr>
                <w:sz w:val="20"/>
                <w:szCs w:val="20"/>
              </w:rPr>
            </w:pPr>
            <w:r>
              <w:rPr>
                <w:sz w:val="20"/>
                <w:szCs w:val="20"/>
              </w:rPr>
              <w:t>200</w:t>
            </w:r>
            <w:r w:rsidR="006A0E9D">
              <w:rPr>
                <w:sz w:val="20"/>
                <w:szCs w:val="20"/>
              </w:rPr>
              <w:t>.</w:t>
            </w:r>
            <w:r>
              <w:rPr>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4752FD" w:rsidRDefault="004752FD" w:rsidP="00510F4F">
            <w:pPr>
              <w:spacing w:after="0" w:line="240" w:lineRule="auto"/>
              <w:rPr>
                <w:sz w:val="20"/>
                <w:szCs w:val="20"/>
              </w:rPr>
            </w:pPr>
            <w:r>
              <w:rPr>
                <w:sz w:val="20"/>
                <w:szCs w:val="20"/>
              </w:rPr>
              <w:t>200</w:t>
            </w:r>
            <w:r w:rsidR="006A0E9D">
              <w:rPr>
                <w:sz w:val="20"/>
                <w:szCs w:val="20"/>
              </w:rPr>
              <w:t>.</w:t>
            </w:r>
            <w:r>
              <w:rPr>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4752FD" w:rsidRDefault="004752FD" w:rsidP="00510F4F">
            <w:pPr>
              <w:spacing w:after="0" w:line="240" w:lineRule="auto"/>
              <w:rPr>
                <w:sz w:val="20"/>
                <w:szCs w:val="20"/>
              </w:rPr>
            </w:pPr>
            <w:r>
              <w:rPr>
                <w:sz w:val="20"/>
                <w:szCs w:val="20"/>
              </w:rPr>
              <w:t>230</w:t>
            </w:r>
            <w:r w:rsidR="006A0E9D">
              <w:rPr>
                <w:sz w:val="20"/>
                <w:szCs w:val="20"/>
              </w:rPr>
              <w:t>.</w:t>
            </w:r>
            <w:r>
              <w:rPr>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4752FD" w:rsidRDefault="004752FD" w:rsidP="00510F4F">
            <w:pPr>
              <w:spacing w:after="0" w:line="240" w:lineRule="auto"/>
              <w:rPr>
                <w:sz w:val="20"/>
                <w:szCs w:val="20"/>
              </w:rPr>
            </w:pPr>
            <w:r>
              <w:rPr>
                <w:sz w:val="20"/>
                <w:szCs w:val="20"/>
              </w:rPr>
              <w:t>250</w:t>
            </w:r>
            <w:r w:rsidR="006A0E9D">
              <w:rPr>
                <w:sz w:val="20"/>
                <w:szCs w:val="20"/>
              </w:rPr>
              <w:t>.</w:t>
            </w:r>
            <w:r>
              <w:rPr>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4752FD" w:rsidRDefault="004752FD" w:rsidP="00510F4F">
            <w:pPr>
              <w:spacing w:after="0" w:line="240" w:lineRule="auto"/>
              <w:rPr>
                <w:sz w:val="20"/>
                <w:szCs w:val="20"/>
              </w:rPr>
            </w:pPr>
            <w:r>
              <w:rPr>
                <w:sz w:val="20"/>
                <w:szCs w:val="20"/>
              </w:rPr>
              <w:t>250</w:t>
            </w:r>
            <w:r w:rsidR="006A0E9D">
              <w:rPr>
                <w:sz w:val="20"/>
                <w:szCs w:val="20"/>
              </w:rPr>
              <w:t>.</w:t>
            </w:r>
            <w:r>
              <w:rPr>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4752FD" w:rsidRDefault="004752FD" w:rsidP="00510F4F">
            <w:pPr>
              <w:spacing w:after="0" w:line="240" w:lineRule="auto"/>
              <w:rPr>
                <w:sz w:val="20"/>
                <w:szCs w:val="20"/>
              </w:rPr>
            </w:pPr>
            <w:r>
              <w:rPr>
                <w:sz w:val="20"/>
                <w:szCs w:val="20"/>
              </w:rPr>
              <w:t>1.130.000</w:t>
            </w:r>
          </w:p>
        </w:tc>
      </w:tr>
      <w:tr w:rsidR="00377B12" w:rsidRPr="00B349FE" w:rsidTr="00510F4F">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377B12" w:rsidRPr="00B349FE" w:rsidRDefault="00377B12" w:rsidP="00510F4F">
            <w:pPr>
              <w:spacing w:after="0" w:line="240" w:lineRule="auto"/>
              <w:jc w:val="right"/>
              <w:rPr>
                <w:b/>
                <w:bCs/>
                <w:szCs w:val="22"/>
              </w:rPr>
            </w:pPr>
            <w:r w:rsidRPr="00B349FE">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2</w:t>
            </w:r>
            <w:r w:rsidR="006A0E9D">
              <w:rPr>
                <w:sz w:val="20"/>
                <w:szCs w:val="20"/>
              </w:rPr>
              <w:t>.</w:t>
            </w:r>
            <w:r>
              <w:rPr>
                <w:sz w:val="20"/>
                <w:szCs w:val="20"/>
              </w:rPr>
              <w:t>901</w:t>
            </w:r>
            <w:r w:rsidR="006A0E9D">
              <w:rPr>
                <w:sz w:val="20"/>
                <w:szCs w:val="20"/>
              </w:rPr>
              <w:t>.</w:t>
            </w:r>
            <w:r>
              <w:rPr>
                <w:sz w:val="20"/>
                <w:szCs w:val="20"/>
              </w:rPr>
              <w:t>334</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2</w:t>
            </w:r>
            <w:r w:rsidR="006A0E9D">
              <w:rPr>
                <w:sz w:val="20"/>
                <w:szCs w:val="20"/>
              </w:rPr>
              <w:t>.</w:t>
            </w:r>
            <w:r>
              <w:rPr>
                <w:sz w:val="20"/>
                <w:szCs w:val="20"/>
              </w:rPr>
              <w:t>954</w:t>
            </w:r>
            <w:r w:rsidR="006A0E9D">
              <w:rPr>
                <w:sz w:val="20"/>
                <w:szCs w:val="20"/>
              </w:rPr>
              <w:t>.</w:t>
            </w:r>
            <w:r>
              <w:rPr>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3</w:t>
            </w:r>
            <w:r w:rsidR="006A0E9D">
              <w:rPr>
                <w:sz w:val="20"/>
                <w:szCs w:val="20"/>
              </w:rPr>
              <w:t>.</w:t>
            </w:r>
            <w:r>
              <w:rPr>
                <w:sz w:val="20"/>
                <w:szCs w:val="20"/>
              </w:rPr>
              <w:t>034</w:t>
            </w:r>
            <w:r w:rsidR="006A0E9D">
              <w:rPr>
                <w:sz w:val="20"/>
                <w:szCs w:val="20"/>
              </w:rPr>
              <w:t>.</w:t>
            </w:r>
            <w:r>
              <w:rPr>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3</w:t>
            </w:r>
            <w:r w:rsidR="006A0E9D">
              <w:rPr>
                <w:sz w:val="20"/>
                <w:szCs w:val="20"/>
              </w:rPr>
              <w:t>.</w:t>
            </w:r>
            <w:r>
              <w:rPr>
                <w:sz w:val="20"/>
                <w:szCs w:val="20"/>
              </w:rPr>
              <w:t>085</w:t>
            </w:r>
            <w:r w:rsidR="006A0E9D">
              <w:rPr>
                <w:sz w:val="20"/>
                <w:szCs w:val="20"/>
              </w:rPr>
              <w:t>.</w:t>
            </w:r>
            <w:r>
              <w:rPr>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3</w:t>
            </w:r>
            <w:r w:rsidR="006A0E9D">
              <w:rPr>
                <w:sz w:val="20"/>
                <w:szCs w:val="20"/>
              </w:rPr>
              <w:t>.</w:t>
            </w:r>
            <w:r>
              <w:rPr>
                <w:sz w:val="20"/>
                <w:szCs w:val="20"/>
              </w:rPr>
              <w:t>105</w:t>
            </w:r>
            <w:r w:rsidR="006A0E9D">
              <w:rPr>
                <w:sz w:val="20"/>
                <w:szCs w:val="20"/>
              </w:rPr>
              <w:t>.</w:t>
            </w:r>
            <w:r>
              <w:rPr>
                <w:sz w:val="20"/>
                <w:szCs w:val="20"/>
              </w:rPr>
              <w:t>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77B12" w:rsidRPr="00B349FE" w:rsidRDefault="004752FD" w:rsidP="00510F4F">
            <w:pPr>
              <w:spacing w:after="0" w:line="240" w:lineRule="auto"/>
              <w:rPr>
                <w:sz w:val="20"/>
                <w:szCs w:val="20"/>
              </w:rPr>
            </w:pPr>
            <w:r>
              <w:rPr>
                <w:sz w:val="20"/>
                <w:szCs w:val="20"/>
              </w:rPr>
              <w:t>15</w:t>
            </w:r>
            <w:r w:rsidR="006A0E9D">
              <w:rPr>
                <w:sz w:val="20"/>
                <w:szCs w:val="20"/>
              </w:rPr>
              <w:t>.</w:t>
            </w:r>
            <w:r>
              <w:rPr>
                <w:sz w:val="20"/>
                <w:szCs w:val="20"/>
              </w:rPr>
              <w:t>112</w:t>
            </w:r>
            <w:r w:rsidR="006A0E9D">
              <w:rPr>
                <w:sz w:val="20"/>
                <w:szCs w:val="20"/>
              </w:rPr>
              <w:t>.</w:t>
            </w:r>
            <w:r>
              <w:rPr>
                <w:sz w:val="20"/>
                <w:szCs w:val="20"/>
              </w:rPr>
              <w:t>334</w:t>
            </w:r>
          </w:p>
        </w:tc>
      </w:tr>
    </w:tbl>
    <w:p w:rsidR="00377B12" w:rsidRDefault="00377B12" w:rsidP="00377B12"/>
    <w:p w:rsidR="00651011" w:rsidRDefault="00651011" w:rsidP="00377B12"/>
    <w:p w:rsidR="00651011" w:rsidRDefault="00651011" w:rsidP="00377B12"/>
    <w:p w:rsidR="00651011" w:rsidRDefault="00651011" w:rsidP="00377B12"/>
    <w:p w:rsidR="00651011" w:rsidRDefault="00651011" w:rsidP="00377B12"/>
    <w:p w:rsidR="00651011" w:rsidRDefault="00651011" w:rsidP="00377B12"/>
    <w:p w:rsidR="00651011" w:rsidRPr="00B349FE" w:rsidRDefault="00651011" w:rsidP="00377B12"/>
    <w:p w:rsidR="00377B12" w:rsidRPr="00B349FE" w:rsidRDefault="00377B12" w:rsidP="00377B12">
      <w:pPr>
        <w:pStyle w:val="Balk1"/>
        <w:rPr>
          <w:color w:val="auto"/>
        </w:rPr>
      </w:pPr>
      <w:bookmarkStart w:id="48" w:name="_Toc416085171"/>
      <w:bookmarkStart w:id="49" w:name="_Toc529519472"/>
      <w:r w:rsidRPr="00B349FE">
        <w:rPr>
          <w:color w:val="auto"/>
        </w:rPr>
        <w:t>VI. BÖLÜM</w:t>
      </w:r>
      <w:bookmarkEnd w:id="48"/>
      <w:bookmarkEnd w:id="49"/>
      <w:r w:rsidRPr="00B349FE">
        <w:rPr>
          <w:color w:val="auto"/>
        </w:rPr>
        <w:t>:</w:t>
      </w:r>
      <w:bookmarkStart w:id="50" w:name="_Toc416085172"/>
      <w:bookmarkStart w:id="51" w:name="_Toc529519473"/>
      <w:r w:rsidRPr="00B349FE">
        <w:rPr>
          <w:color w:val="auto"/>
        </w:rPr>
        <w:t xml:space="preserve"> İZLEME VE DEĞERLENDİRME</w:t>
      </w:r>
      <w:bookmarkEnd w:id="50"/>
      <w:bookmarkEnd w:id="51"/>
    </w:p>
    <w:p w:rsidR="00377B12" w:rsidRPr="003152E4" w:rsidRDefault="00377B12" w:rsidP="00C91DE8">
      <w:pPr>
        <w:spacing w:line="360" w:lineRule="auto"/>
        <w:jc w:val="both"/>
      </w:pPr>
      <w:r w:rsidRPr="003152E4">
        <w:t xml:space="preserve">Okulumuz Stratejik Planı izleme ve değerlendirme çalışmalarında 5 yıllık Stratejik Planın izlenmesi ve 1 yıllık gelişim planın izlenmesi olarak ikili bir ayrıma gidilecektir. </w:t>
      </w:r>
    </w:p>
    <w:p w:rsidR="00377B12" w:rsidRPr="003152E4" w:rsidRDefault="00377B12" w:rsidP="00C91DE8">
      <w:pPr>
        <w:spacing w:line="360" w:lineRule="auto"/>
        <w:jc w:val="both"/>
      </w:pPr>
      <w:r w:rsidRPr="003152E4">
        <w:t>Stratejik planın izlenmesinde 6 aylık dönemlerde izleme yapılacak denetim birimleri, il millî eğitim müdürlüğü ve Bakanlık denetim ve kontrollerine hazır halde tutulacaktır.</w:t>
      </w:r>
    </w:p>
    <w:p w:rsidR="00377B12" w:rsidRDefault="00377B12" w:rsidP="00C91DE8">
      <w:pPr>
        <w:spacing w:line="360" w:lineRule="auto"/>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C27CEE" w:rsidRPr="009350E4" w:rsidRDefault="00C27CEE" w:rsidP="00C91DE8">
      <w:pPr>
        <w:spacing w:line="360" w:lineRule="auto"/>
        <w:ind w:firstLine="360"/>
        <w:jc w:val="both"/>
        <w:rPr>
          <w:rFonts w:cs="Calibri"/>
          <w:szCs w:val="24"/>
        </w:rPr>
      </w:pPr>
      <w:r w:rsidRPr="009350E4">
        <w:rPr>
          <w:rFonts w:cs="Calibri"/>
          <w:szCs w:val="24"/>
        </w:rPr>
        <w:t>Belirtilen temel ilkeler ve veri analiz yöntemleri doğrultusunda birlikte Millî Eğitim Bakanlığı 2019-2023 Stratejik Planı İzleme ve Değerlendirme Modeli’nin çerçevesini;</w:t>
      </w:r>
    </w:p>
    <w:p w:rsidR="00C27CEE" w:rsidRPr="009350E4" w:rsidRDefault="00C27CEE" w:rsidP="00C91DE8">
      <w:pPr>
        <w:numPr>
          <w:ilvl w:val="0"/>
          <w:numId w:val="3"/>
        </w:numPr>
        <w:spacing w:after="0" w:line="360" w:lineRule="auto"/>
        <w:jc w:val="both"/>
        <w:rPr>
          <w:rFonts w:cs="Calibri"/>
          <w:szCs w:val="24"/>
        </w:rPr>
      </w:pPr>
      <w:r w:rsidRPr="009350E4">
        <w:rPr>
          <w:rFonts w:cs="Calibri"/>
          <w:szCs w:val="24"/>
        </w:rPr>
        <w:t>Performans göstergeleri ve stratejiler bazında gerçekleşme durumlarının belirlenmesi,</w:t>
      </w:r>
    </w:p>
    <w:p w:rsidR="00C27CEE" w:rsidRPr="009350E4" w:rsidRDefault="00C27CEE" w:rsidP="00C91DE8">
      <w:pPr>
        <w:numPr>
          <w:ilvl w:val="0"/>
          <w:numId w:val="3"/>
        </w:numPr>
        <w:spacing w:after="0" w:line="360" w:lineRule="auto"/>
        <w:jc w:val="both"/>
        <w:rPr>
          <w:rFonts w:cs="Calibri"/>
          <w:szCs w:val="24"/>
        </w:rPr>
      </w:pPr>
      <w:r w:rsidRPr="009350E4">
        <w:rPr>
          <w:rFonts w:cs="Calibri"/>
          <w:szCs w:val="24"/>
        </w:rPr>
        <w:t>Performans göstergelerinin gerçekleşme durumlarının hedeflerle kıyaslanması,</w:t>
      </w:r>
    </w:p>
    <w:p w:rsidR="00C27CEE" w:rsidRPr="009350E4" w:rsidRDefault="00C27CEE" w:rsidP="00C91DE8">
      <w:pPr>
        <w:numPr>
          <w:ilvl w:val="0"/>
          <w:numId w:val="3"/>
        </w:numPr>
        <w:spacing w:after="0" w:line="360" w:lineRule="auto"/>
        <w:jc w:val="both"/>
        <w:rPr>
          <w:rFonts w:cs="Calibri"/>
          <w:szCs w:val="24"/>
        </w:rPr>
      </w:pPr>
      <w:r w:rsidRPr="009350E4">
        <w:rPr>
          <w:rFonts w:cs="Calibri"/>
          <w:szCs w:val="24"/>
        </w:rPr>
        <w:t>Stratejiler kapsamında yürütülen faaliyetlerin Bakanlık faaliyet alanlarına dağılımının belirlenmesi,</w:t>
      </w:r>
    </w:p>
    <w:p w:rsidR="00C27CEE" w:rsidRPr="009350E4" w:rsidRDefault="00C27CEE" w:rsidP="00C91DE8">
      <w:pPr>
        <w:numPr>
          <w:ilvl w:val="0"/>
          <w:numId w:val="3"/>
        </w:numPr>
        <w:spacing w:after="0" w:line="360" w:lineRule="auto"/>
        <w:jc w:val="both"/>
        <w:rPr>
          <w:rFonts w:cs="Calibri"/>
          <w:szCs w:val="24"/>
        </w:rPr>
      </w:pPr>
      <w:r w:rsidRPr="009350E4">
        <w:rPr>
          <w:rFonts w:cs="Calibri"/>
          <w:szCs w:val="24"/>
        </w:rPr>
        <w:t>Sonuçların raporlanması ve paydaşlarla paylaşımı,</w:t>
      </w:r>
    </w:p>
    <w:p w:rsidR="00C27CEE" w:rsidRPr="009350E4" w:rsidRDefault="00C27CEE" w:rsidP="00C91DE8">
      <w:pPr>
        <w:numPr>
          <w:ilvl w:val="0"/>
          <w:numId w:val="3"/>
        </w:numPr>
        <w:spacing w:after="0" w:line="360" w:lineRule="auto"/>
        <w:jc w:val="both"/>
        <w:rPr>
          <w:rFonts w:cs="Calibri"/>
          <w:szCs w:val="24"/>
        </w:rPr>
      </w:pPr>
      <w:r w:rsidRPr="009350E4">
        <w:rPr>
          <w:rFonts w:cs="Calibri"/>
          <w:szCs w:val="24"/>
        </w:rPr>
        <w:t>Hedeflerden sapmaların nedenlerinin araştırılması,</w:t>
      </w:r>
    </w:p>
    <w:p w:rsidR="00C27CEE" w:rsidRPr="00C27CEE" w:rsidRDefault="00C27CEE" w:rsidP="00C91DE8">
      <w:pPr>
        <w:numPr>
          <w:ilvl w:val="0"/>
          <w:numId w:val="3"/>
        </w:numPr>
        <w:spacing w:after="0" w:line="360" w:lineRule="auto"/>
        <w:jc w:val="both"/>
        <w:rPr>
          <w:rFonts w:cs="Calibri"/>
          <w:szCs w:val="24"/>
        </w:rPr>
      </w:pPr>
      <w:r w:rsidRPr="009350E4">
        <w:rPr>
          <w:rFonts w:cs="Calibri"/>
          <w:szCs w:val="24"/>
        </w:rPr>
        <w:t>Alternatiflerin ve çözüm önerilerinin geliştirilmesi</w:t>
      </w:r>
      <w:r>
        <w:rPr>
          <w:rFonts w:cs="Calibri"/>
          <w:szCs w:val="24"/>
        </w:rPr>
        <w:t xml:space="preserve"> </w:t>
      </w:r>
      <w:r w:rsidRPr="00C27CEE">
        <w:rPr>
          <w:rFonts w:cs="Calibri"/>
          <w:szCs w:val="24"/>
        </w:rPr>
        <w:t>süreçleri oluşturmaktadır.</w:t>
      </w:r>
    </w:p>
    <w:p w:rsidR="00377B12" w:rsidRPr="00A47F2F" w:rsidRDefault="00377B12" w:rsidP="00377B12"/>
    <w:sectPr w:rsidR="00377B12" w:rsidRPr="00A47F2F" w:rsidSect="00B349FE">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568" w:rsidRDefault="006B5568" w:rsidP="00BD4EDA">
      <w:pPr>
        <w:spacing w:after="0" w:line="240" w:lineRule="auto"/>
      </w:pPr>
      <w:r>
        <w:separator/>
      </w:r>
    </w:p>
  </w:endnote>
  <w:endnote w:type="continuationSeparator" w:id="1">
    <w:p w:rsidR="006B5568" w:rsidRDefault="006B5568" w:rsidP="00BD4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932"/>
      <w:docPartObj>
        <w:docPartGallery w:val="Page Numbers (Bottom of Page)"/>
        <w:docPartUnique/>
      </w:docPartObj>
    </w:sdtPr>
    <w:sdtContent>
      <w:p w:rsidR="005B056A" w:rsidRDefault="005B056A">
        <w:pPr>
          <w:pStyle w:val="Altbilgi"/>
          <w:jc w:val="right"/>
        </w:pPr>
        <w:fldSimple w:instr=" PAGE   \* MERGEFORMAT ">
          <w:r w:rsidR="00BC7C8C">
            <w:rPr>
              <w:noProof/>
            </w:rPr>
            <w:t>34</w:t>
          </w:r>
        </w:fldSimple>
      </w:p>
    </w:sdtContent>
  </w:sdt>
  <w:p w:rsidR="005B056A" w:rsidRDefault="005B056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568" w:rsidRDefault="006B5568" w:rsidP="00BD4EDA">
      <w:pPr>
        <w:spacing w:after="0" w:line="240" w:lineRule="auto"/>
      </w:pPr>
      <w:r>
        <w:separator/>
      </w:r>
    </w:p>
  </w:footnote>
  <w:footnote w:type="continuationSeparator" w:id="1">
    <w:p w:rsidR="006B5568" w:rsidRDefault="006B5568" w:rsidP="00BD4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4046"/>
    <w:multiLevelType w:val="hybridMultilevel"/>
    <w:tmpl w:val="0DB085C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1E050B"/>
    <w:rsid w:val="00031D06"/>
    <w:rsid w:val="00042EC9"/>
    <w:rsid w:val="00093610"/>
    <w:rsid w:val="000C32D2"/>
    <w:rsid w:val="000D73F2"/>
    <w:rsid w:val="000E00F2"/>
    <w:rsid w:val="000F56BF"/>
    <w:rsid w:val="00111A34"/>
    <w:rsid w:val="00124934"/>
    <w:rsid w:val="001810A9"/>
    <w:rsid w:val="001B0411"/>
    <w:rsid w:val="001D4ECE"/>
    <w:rsid w:val="001E050B"/>
    <w:rsid w:val="00223903"/>
    <w:rsid w:val="0024478C"/>
    <w:rsid w:val="0028423B"/>
    <w:rsid w:val="00285F02"/>
    <w:rsid w:val="002A1CB2"/>
    <w:rsid w:val="002D4D1B"/>
    <w:rsid w:val="002D7F17"/>
    <w:rsid w:val="003157A8"/>
    <w:rsid w:val="00326E41"/>
    <w:rsid w:val="00337B32"/>
    <w:rsid w:val="00377B12"/>
    <w:rsid w:val="00383816"/>
    <w:rsid w:val="003B14E8"/>
    <w:rsid w:val="003C07A8"/>
    <w:rsid w:val="003E07CD"/>
    <w:rsid w:val="003E3273"/>
    <w:rsid w:val="00472077"/>
    <w:rsid w:val="004752FD"/>
    <w:rsid w:val="00480CE5"/>
    <w:rsid w:val="00495724"/>
    <w:rsid w:val="004B0BF3"/>
    <w:rsid w:val="004C2602"/>
    <w:rsid w:val="004E48FA"/>
    <w:rsid w:val="00510F4F"/>
    <w:rsid w:val="00550EC9"/>
    <w:rsid w:val="00555B6D"/>
    <w:rsid w:val="005B056A"/>
    <w:rsid w:val="005B5D01"/>
    <w:rsid w:val="005E3364"/>
    <w:rsid w:val="006003D7"/>
    <w:rsid w:val="00646674"/>
    <w:rsid w:val="00651011"/>
    <w:rsid w:val="006614DD"/>
    <w:rsid w:val="006A0E9D"/>
    <w:rsid w:val="006A73DC"/>
    <w:rsid w:val="006B5568"/>
    <w:rsid w:val="006C18EF"/>
    <w:rsid w:val="006D2D33"/>
    <w:rsid w:val="006E04DF"/>
    <w:rsid w:val="0070053B"/>
    <w:rsid w:val="00711288"/>
    <w:rsid w:val="00720947"/>
    <w:rsid w:val="007213B3"/>
    <w:rsid w:val="00775F70"/>
    <w:rsid w:val="00782CA1"/>
    <w:rsid w:val="0078748C"/>
    <w:rsid w:val="007918C1"/>
    <w:rsid w:val="007945E5"/>
    <w:rsid w:val="007A49CD"/>
    <w:rsid w:val="00822B16"/>
    <w:rsid w:val="00855E79"/>
    <w:rsid w:val="00887989"/>
    <w:rsid w:val="008930F3"/>
    <w:rsid w:val="008B2BF7"/>
    <w:rsid w:val="008C0668"/>
    <w:rsid w:val="008C6EB3"/>
    <w:rsid w:val="008D0E21"/>
    <w:rsid w:val="00902127"/>
    <w:rsid w:val="00922DA5"/>
    <w:rsid w:val="009254D9"/>
    <w:rsid w:val="00933475"/>
    <w:rsid w:val="0095564E"/>
    <w:rsid w:val="009860E9"/>
    <w:rsid w:val="009A0202"/>
    <w:rsid w:val="009B6619"/>
    <w:rsid w:val="009D068B"/>
    <w:rsid w:val="00A367F3"/>
    <w:rsid w:val="00A872FA"/>
    <w:rsid w:val="00AE174B"/>
    <w:rsid w:val="00AF1E96"/>
    <w:rsid w:val="00B10B37"/>
    <w:rsid w:val="00B15D67"/>
    <w:rsid w:val="00B349FE"/>
    <w:rsid w:val="00B5296E"/>
    <w:rsid w:val="00B5601C"/>
    <w:rsid w:val="00B81C82"/>
    <w:rsid w:val="00BA0C8A"/>
    <w:rsid w:val="00BB355D"/>
    <w:rsid w:val="00BC0970"/>
    <w:rsid w:val="00BC7C8C"/>
    <w:rsid w:val="00BD48EE"/>
    <w:rsid w:val="00BD4EDA"/>
    <w:rsid w:val="00C27CEE"/>
    <w:rsid w:val="00C50BFB"/>
    <w:rsid w:val="00C648E0"/>
    <w:rsid w:val="00C91DE8"/>
    <w:rsid w:val="00CA44C9"/>
    <w:rsid w:val="00CB70CB"/>
    <w:rsid w:val="00D02234"/>
    <w:rsid w:val="00D47C88"/>
    <w:rsid w:val="00D56B15"/>
    <w:rsid w:val="00D74972"/>
    <w:rsid w:val="00DF5B78"/>
    <w:rsid w:val="00E03F9E"/>
    <w:rsid w:val="00E42338"/>
    <w:rsid w:val="00E61305"/>
    <w:rsid w:val="00E613AD"/>
    <w:rsid w:val="00E91276"/>
    <w:rsid w:val="00EB2204"/>
    <w:rsid w:val="00EE2D62"/>
    <w:rsid w:val="00F311AF"/>
    <w:rsid w:val="00F5156F"/>
    <w:rsid w:val="00F95920"/>
    <w:rsid w:val="00FA3556"/>
    <w:rsid w:val="00FB54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0B"/>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E050B"/>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1E05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E050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7209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05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050B"/>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1E050B"/>
    <w:rPr>
      <w:rFonts w:ascii="Book Antiqua" w:eastAsia="SimSun" w:hAnsi="Book Antiqua" w:cs="Times New Roman"/>
      <w:b/>
      <w:color w:val="00B0F0"/>
      <w:sz w:val="28"/>
      <w:szCs w:val="40"/>
      <w:lang w:eastAsia="tr-TR"/>
    </w:rPr>
  </w:style>
  <w:style w:type="character" w:styleId="Kpr">
    <w:name w:val="Hyperlink"/>
    <w:uiPriority w:val="99"/>
    <w:unhideWhenUsed/>
    <w:rsid w:val="001E050B"/>
    <w:rPr>
      <w:color w:val="0000FF"/>
      <w:u w:val="single"/>
    </w:rPr>
  </w:style>
  <w:style w:type="paragraph" w:styleId="T1">
    <w:name w:val="toc 1"/>
    <w:basedOn w:val="Normal"/>
    <w:next w:val="Normal"/>
    <w:autoRedefine/>
    <w:uiPriority w:val="39"/>
    <w:unhideWhenUsed/>
    <w:rsid w:val="001E050B"/>
    <w:pPr>
      <w:spacing w:before="120" w:after="120"/>
    </w:pPr>
    <w:rPr>
      <w:rFonts w:ascii="Calibri" w:hAnsi="Calibri"/>
      <w:b/>
      <w:bCs/>
      <w:caps/>
      <w:sz w:val="20"/>
      <w:szCs w:val="20"/>
    </w:rPr>
  </w:style>
  <w:style w:type="paragraph" w:styleId="T2">
    <w:name w:val="toc 2"/>
    <w:basedOn w:val="Normal"/>
    <w:next w:val="Normal"/>
    <w:autoRedefine/>
    <w:uiPriority w:val="39"/>
    <w:unhideWhenUsed/>
    <w:rsid w:val="001E050B"/>
    <w:pPr>
      <w:spacing w:after="0"/>
      <w:ind w:left="240"/>
    </w:pPr>
    <w:rPr>
      <w:rFonts w:ascii="Calibri" w:hAnsi="Calibri"/>
      <w:smallCaps/>
      <w:sz w:val="20"/>
      <w:szCs w:val="20"/>
    </w:rPr>
  </w:style>
  <w:style w:type="paragraph" w:styleId="GvdeMetni">
    <w:name w:val="Body Text"/>
    <w:basedOn w:val="Normal"/>
    <w:link w:val="GvdeMetniChar"/>
    <w:uiPriority w:val="1"/>
    <w:rsid w:val="001E050B"/>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1E050B"/>
    <w:rPr>
      <w:rFonts w:ascii="Calibri" w:eastAsia="Calibri" w:hAnsi="Calibri" w:cs="Times New Roman"/>
      <w:sz w:val="10"/>
      <w:szCs w:val="10"/>
      <w:lang w:val="en-US" w:eastAsia="tr-TR"/>
    </w:rPr>
  </w:style>
  <w:style w:type="character" w:customStyle="1" w:styleId="Balk2Char">
    <w:name w:val="Başlık 2 Char"/>
    <w:basedOn w:val="VarsaylanParagrafYazTipi"/>
    <w:link w:val="Balk2"/>
    <w:uiPriority w:val="9"/>
    <w:semiHidden/>
    <w:rsid w:val="001E050B"/>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1E050B"/>
    <w:rPr>
      <w:rFonts w:asciiTheme="majorHAnsi" w:eastAsiaTheme="majorEastAsia" w:hAnsiTheme="majorHAnsi" w:cstheme="majorBidi"/>
      <w:b/>
      <w:bCs/>
      <w:color w:val="4F81BD" w:themeColor="accent1"/>
      <w:sz w:val="24"/>
      <w:szCs w:val="21"/>
      <w:lang w:eastAsia="tr-TR"/>
    </w:rPr>
  </w:style>
  <w:style w:type="paragraph" w:customStyle="1" w:styleId="TableParagraph">
    <w:name w:val="Table Paragraph"/>
    <w:basedOn w:val="Normal"/>
    <w:uiPriority w:val="1"/>
    <w:qFormat/>
    <w:rsid w:val="001E050B"/>
    <w:pPr>
      <w:widowControl w:val="0"/>
      <w:spacing w:after="0" w:line="240" w:lineRule="auto"/>
    </w:pPr>
    <w:rPr>
      <w:lang w:val="en-US"/>
    </w:rPr>
  </w:style>
  <w:style w:type="paragraph" w:styleId="GvdeMetni2">
    <w:name w:val="Body Text 2"/>
    <w:basedOn w:val="Normal"/>
    <w:link w:val="GvdeMetni2Char"/>
    <w:uiPriority w:val="99"/>
    <w:semiHidden/>
    <w:unhideWhenUsed/>
    <w:rsid w:val="001E050B"/>
    <w:pPr>
      <w:spacing w:after="120" w:line="480" w:lineRule="auto"/>
    </w:pPr>
  </w:style>
  <w:style w:type="character" w:customStyle="1" w:styleId="GvdeMetni2Char">
    <w:name w:val="Gövde Metni 2 Char"/>
    <w:basedOn w:val="VarsaylanParagrafYazTipi"/>
    <w:link w:val="GvdeMetni2"/>
    <w:uiPriority w:val="99"/>
    <w:semiHidden/>
    <w:rsid w:val="001E050B"/>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720947"/>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377B12"/>
    <w:pPr>
      <w:spacing w:line="240" w:lineRule="auto"/>
    </w:pPr>
    <w:rPr>
      <w:b/>
      <w:bCs/>
      <w:color w:val="404040"/>
      <w:sz w:val="16"/>
      <w:szCs w:val="16"/>
    </w:rPr>
  </w:style>
  <w:style w:type="paragraph" w:styleId="stbilgi">
    <w:name w:val="header"/>
    <w:basedOn w:val="Normal"/>
    <w:link w:val="stbilgiChar"/>
    <w:uiPriority w:val="99"/>
    <w:semiHidden/>
    <w:unhideWhenUsed/>
    <w:rsid w:val="00BD4ED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4EDA"/>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BD4E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4EDA"/>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DED435-2815-46CF-906C-4451E457A7E0}" srcId="{5F865183-0FED-4482-8550-87B2A8C2AA82}" destId="{9D338396-06AA-489D-A885-57821F5608AF}" srcOrd="1" destOrd="0" parTransId="{68EB9345-FC5E-47B8-9CEB-4D44BC803B6D}" sibTransId="{0458A555-11F1-4B12-B5B2-E49A910ED0C2}"/>
    <dgm:cxn modelId="{73FD20AA-4C1E-4E08-B4B3-CF336C845CC4}" type="presOf" srcId="{E4BEFF6F-FFC7-417B-9255-F71095EEBEA8}" destId="{373A7CE9-2D8B-48FF-A7E7-FD1818748C0E}" srcOrd="0" destOrd="0" presId="urn:microsoft.com/office/officeart/2005/8/layout/cycle8"/>
    <dgm:cxn modelId="{CFCD116C-966A-4FB6-82E1-3144B489A96E}"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18F72FB-927A-4048-9453-5537895560F7}" type="presOf" srcId="{E8BE0BFE-2A93-4BC8-B8DE-3F71AC38D567}" destId="{E9FBB2A5-3CF1-4CA9-AA14-6E5ECC6DD6B0}" srcOrd="1" destOrd="0" presId="urn:microsoft.com/office/officeart/2005/8/layout/cycle8"/>
    <dgm:cxn modelId="{F6243168-53CA-4A1E-92E1-49D5BB549830}"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BCECC67-EC4D-411F-8174-094A41E32058}" type="presOf" srcId="{D87EEC32-D642-4C15-8C65-E323814D2A3A}" destId="{100A08BA-E811-4584-A13C-228AF0A8A454}" srcOrd="0" destOrd="0" presId="urn:microsoft.com/office/officeart/2005/8/layout/cycle8"/>
    <dgm:cxn modelId="{C99CF170-2FE2-49B2-B9CF-57B6E56D1784}"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C8C6E23-F753-4E85-8A63-B06A682D029E}"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8F21C93E-502E-4809-9ADD-B2AE35F9FC26}" type="presOf" srcId="{9D338396-06AA-489D-A885-57821F5608AF}" destId="{8960C805-F742-4752-A3B8-A7047D0574FA}" srcOrd="0" destOrd="0" presId="urn:microsoft.com/office/officeart/2005/8/layout/cycle8"/>
    <dgm:cxn modelId="{7C8868AC-81FA-4CF1-801E-131E54FA0323}" type="presOf" srcId="{D87EEC32-D642-4C15-8C65-E323814D2A3A}" destId="{0670A7F0-9DCA-427C-8C0A-B4C908BAC054}" srcOrd="1" destOrd="0" presId="urn:microsoft.com/office/officeart/2005/8/layout/cycle8"/>
    <dgm:cxn modelId="{3AB81B67-BBDC-4F8C-9DB7-2CC50E5D02EA}" type="presOf" srcId="{5F865183-0FED-4482-8550-87B2A8C2AA82}" destId="{BA526683-F383-411A-BD21-A957D08B123F}" srcOrd="0" destOrd="0" presId="urn:microsoft.com/office/officeart/2005/8/layout/cycle8"/>
    <dgm:cxn modelId="{4A91FA7B-66ED-4370-97E4-1E339232C95F}" type="presOf" srcId="{F83FC750-7CDE-46AB-A0BA-DBC4B9D44BE3}" destId="{A8D1F0D5-26EB-48DA-960D-825E6FE928B2}" srcOrd="0" destOrd="0" presId="urn:microsoft.com/office/officeart/2005/8/layout/cycle8"/>
    <dgm:cxn modelId="{B1ACFAB3-25B2-49E6-A000-3708C26B580A}" type="presOf" srcId="{E4BEFF6F-FFC7-417B-9255-F71095EEBEA8}" destId="{A1403B5E-13CE-4459-8B64-0B1573A1231F}" srcOrd="1" destOrd="0" presId="urn:microsoft.com/office/officeart/2005/8/layout/cycle8"/>
    <dgm:cxn modelId="{005B7810-1325-4E43-9FAC-9C4F0B0891A7}" type="presOf" srcId="{9AF66792-BEEB-4FEB-B68B-FC30221BAEDC}" destId="{C5494AC2-E33F-4DD2-9D4B-315106DC9766}" srcOrd="0" destOrd="0" presId="urn:microsoft.com/office/officeart/2005/8/layout/cycle8"/>
    <dgm:cxn modelId="{8A5B60A9-275D-400B-8F3D-94E943061027}" type="presParOf" srcId="{BA526683-F383-411A-BD21-A957D08B123F}" destId="{267B72DD-396A-4206-8F4C-85D79C74CCAD}" srcOrd="0" destOrd="0" presId="urn:microsoft.com/office/officeart/2005/8/layout/cycle8"/>
    <dgm:cxn modelId="{51A7E0FE-9E1C-4BDD-A3D1-51EAAC2CCB14}" type="presParOf" srcId="{BA526683-F383-411A-BD21-A957D08B123F}" destId="{76741CD6-A839-4282-8258-5C7E678D3A5F}" srcOrd="1" destOrd="0" presId="urn:microsoft.com/office/officeart/2005/8/layout/cycle8"/>
    <dgm:cxn modelId="{7406E712-7440-40E0-A1A9-4CFF8B2B8EE7}" type="presParOf" srcId="{BA526683-F383-411A-BD21-A957D08B123F}" destId="{0161085C-00D5-4CA7-B7B4-7072D5C40C1D}" srcOrd="2" destOrd="0" presId="urn:microsoft.com/office/officeart/2005/8/layout/cycle8"/>
    <dgm:cxn modelId="{DCDFBD90-3074-4257-A817-9B15942C66E0}" type="presParOf" srcId="{BA526683-F383-411A-BD21-A957D08B123F}" destId="{E9FBB2A5-3CF1-4CA9-AA14-6E5ECC6DD6B0}" srcOrd="3" destOrd="0" presId="urn:microsoft.com/office/officeart/2005/8/layout/cycle8"/>
    <dgm:cxn modelId="{FF060177-6BA7-4810-A352-A76EABEC4A15}" type="presParOf" srcId="{BA526683-F383-411A-BD21-A957D08B123F}" destId="{8960C805-F742-4752-A3B8-A7047D0574FA}" srcOrd="4" destOrd="0" presId="urn:microsoft.com/office/officeart/2005/8/layout/cycle8"/>
    <dgm:cxn modelId="{9310B8FA-0EF6-4B68-8695-E81C18B9B1C9}" type="presParOf" srcId="{BA526683-F383-411A-BD21-A957D08B123F}" destId="{F9BAE066-5F77-4D2A-8EBB-3E2B5ED5B8F6}" srcOrd="5" destOrd="0" presId="urn:microsoft.com/office/officeart/2005/8/layout/cycle8"/>
    <dgm:cxn modelId="{4112C61C-1EC8-4EFA-AC7E-1CDA8D50F331}" type="presParOf" srcId="{BA526683-F383-411A-BD21-A957D08B123F}" destId="{724342BE-275A-4C17-8746-BB3F74C86E9A}" srcOrd="6" destOrd="0" presId="urn:microsoft.com/office/officeart/2005/8/layout/cycle8"/>
    <dgm:cxn modelId="{F1A38C81-C361-454F-8D94-F91B0B615419}" type="presParOf" srcId="{BA526683-F383-411A-BD21-A957D08B123F}" destId="{74328851-9D17-4B33-B14E-5ED6C473319D}" srcOrd="7" destOrd="0" presId="urn:microsoft.com/office/officeart/2005/8/layout/cycle8"/>
    <dgm:cxn modelId="{8BB7D367-12FD-49D3-A62F-272B142B85EC}" type="presParOf" srcId="{BA526683-F383-411A-BD21-A957D08B123F}" destId="{100A08BA-E811-4584-A13C-228AF0A8A454}" srcOrd="8" destOrd="0" presId="urn:microsoft.com/office/officeart/2005/8/layout/cycle8"/>
    <dgm:cxn modelId="{9796A937-1EFB-46B4-8FBA-9F069E52489D}" type="presParOf" srcId="{BA526683-F383-411A-BD21-A957D08B123F}" destId="{10C6BB2E-F0EC-4195-A687-1B651A3EFA76}" srcOrd="9" destOrd="0" presId="urn:microsoft.com/office/officeart/2005/8/layout/cycle8"/>
    <dgm:cxn modelId="{96D17648-002F-4131-A949-169404D8F876}" type="presParOf" srcId="{BA526683-F383-411A-BD21-A957D08B123F}" destId="{8F326C79-01EA-49A9-93CF-B76D99523F6F}" srcOrd="10" destOrd="0" presId="urn:microsoft.com/office/officeart/2005/8/layout/cycle8"/>
    <dgm:cxn modelId="{EEA40B1C-445E-4F1E-8DA1-8B657A42F0F9}" type="presParOf" srcId="{BA526683-F383-411A-BD21-A957D08B123F}" destId="{0670A7F0-9DCA-427C-8C0A-B4C908BAC054}" srcOrd="11" destOrd="0" presId="urn:microsoft.com/office/officeart/2005/8/layout/cycle8"/>
    <dgm:cxn modelId="{CBC6B061-9ED1-45B9-AA45-C15F17C183B2}" type="presParOf" srcId="{BA526683-F383-411A-BD21-A957D08B123F}" destId="{C5494AC2-E33F-4DD2-9D4B-315106DC9766}" srcOrd="12" destOrd="0" presId="urn:microsoft.com/office/officeart/2005/8/layout/cycle8"/>
    <dgm:cxn modelId="{680EF1CF-94B6-4A91-8BA4-EA2427FB0EFD}" type="presParOf" srcId="{BA526683-F383-411A-BD21-A957D08B123F}" destId="{DCE20721-BDA9-4878-B677-ECD404A96052}" srcOrd="13" destOrd="0" presId="urn:microsoft.com/office/officeart/2005/8/layout/cycle8"/>
    <dgm:cxn modelId="{DA2D46F7-282B-4798-BA6C-AF839E481F5A}" type="presParOf" srcId="{BA526683-F383-411A-BD21-A957D08B123F}" destId="{05E765BB-BC5C-4A33-B523-B9E8DE4B5339}" srcOrd="14" destOrd="0" presId="urn:microsoft.com/office/officeart/2005/8/layout/cycle8"/>
    <dgm:cxn modelId="{B20677A0-103A-457F-9264-C30B3F67DB16}" type="presParOf" srcId="{BA526683-F383-411A-BD21-A957D08B123F}" destId="{A1BFAE48-9AEF-4CE2-881C-145A2B40B699}" srcOrd="15" destOrd="0" presId="urn:microsoft.com/office/officeart/2005/8/layout/cycle8"/>
    <dgm:cxn modelId="{4A7FAB04-F600-4F5F-A687-FA5E945BB113}" type="presParOf" srcId="{BA526683-F383-411A-BD21-A957D08B123F}" destId="{373A7CE9-2D8B-48FF-A7E7-FD1818748C0E}" srcOrd="16" destOrd="0" presId="urn:microsoft.com/office/officeart/2005/8/layout/cycle8"/>
    <dgm:cxn modelId="{20550FBD-E092-44DB-9929-2A5276455816}" type="presParOf" srcId="{BA526683-F383-411A-BD21-A957D08B123F}" destId="{3F64E8A9-68A0-49A0-9836-9DC0636C5308}" srcOrd="17" destOrd="0" presId="urn:microsoft.com/office/officeart/2005/8/layout/cycle8"/>
    <dgm:cxn modelId="{30C39510-330A-4597-A07E-7626AD2691D4}" type="presParOf" srcId="{BA526683-F383-411A-BD21-A957D08B123F}" destId="{219E29F9-B39D-4D14-B51F-12F5FC91D16A}" srcOrd="18" destOrd="0" presId="urn:microsoft.com/office/officeart/2005/8/layout/cycle8"/>
    <dgm:cxn modelId="{1ABCCE25-D96D-4CF2-B47C-9A951863E3F6}" type="presParOf" srcId="{BA526683-F383-411A-BD21-A957D08B123F}" destId="{A1403B5E-13CE-4459-8B64-0B1573A1231F}" srcOrd="19" destOrd="0" presId="urn:microsoft.com/office/officeart/2005/8/layout/cycle8"/>
    <dgm:cxn modelId="{EC82A394-D3BF-49EE-B25D-D8577C904F4E}" type="presParOf" srcId="{BA526683-F383-411A-BD21-A957D08B123F}" destId="{A8D1F0D5-26EB-48DA-960D-825E6FE928B2}" srcOrd="20" destOrd="0" presId="urn:microsoft.com/office/officeart/2005/8/layout/cycle8"/>
    <dgm:cxn modelId="{4A605412-07DA-458E-A88A-17F844155244}" type="presParOf" srcId="{BA526683-F383-411A-BD21-A957D08B123F}" destId="{00CD3B3C-3082-4805-826B-376EF526FEE2}" srcOrd="21" destOrd="0" presId="urn:microsoft.com/office/officeart/2005/8/layout/cycle8"/>
    <dgm:cxn modelId="{1D316C42-4F57-4867-BFBD-B3EE66694D92}" type="presParOf" srcId="{BA526683-F383-411A-BD21-A957D08B123F}" destId="{2FD8AE9A-C7EC-49F2-9050-CD7F86110061}" srcOrd="22" destOrd="0" presId="urn:microsoft.com/office/officeart/2005/8/layout/cycle8"/>
    <dgm:cxn modelId="{3B797166-4F52-4F54-A4BD-6C26E0B0C364}" type="presParOf" srcId="{BA526683-F383-411A-BD21-A957D08B123F}" destId="{7C1AB41B-5598-4485-A44D-C347A61B4CBC}" srcOrd="23" destOrd="0" presId="urn:microsoft.com/office/officeart/2005/8/layout/cycle8"/>
    <dgm:cxn modelId="{E7E3701B-7614-4A17-8B76-C6DBB51CC375}" type="presParOf" srcId="{BA526683-F383-411A-BD21-A957D08B123F}" destId="{601CF880-1EA8-49BA-A98C-3E771E83102C}" srcOrd="24" destOrd="0" presId="urn:microsoft.com/office/officeart/2005/8/layout/cycle8"/>
    <dgm:cxn modelId="{F6FC73CF-8945-4E1B-8006-54F7C7D3B35D}" type="presParOf" srcId="{BA526683-F383-411A-BD21-A957D08B123F}" destId="{ECF12B94-746D-4140-9C29-523F028781F4}" srcOrd="25" destOrd="0" presId="urn:microsoft.com/office/officeart/2005/8/layout/cycle8"/>
    <dgm:cxn modelId="{B9ED1E76-EB53-4F18-BC9F-67D5865E07B9}" type="presParOf" srcId="{BA526683-F383-411A-BD21-A957D08B123F}" destId="{AA1D771B-54D6-4293-AFCF-8FD4851F902B}" srcOrd="26" destOrd="0" presId="urn:microsoft.com/office/officeart/2005/8/layout/cycle8"/>
    <dgm:cxn modelId="{ADC2A561-D1F1-461D-BE9C-D2CA965317B8}" type="presParOf" srcId="{BA526683-F383-411A-BD21-A957D08B123F}" destId="{A12A4E20-5E81-4B37-8861-95D5A02D88F6}" srcOrd="27" destOrd="0" presId="urn:microsoft.com/office/officeart/2005/8/layout/cycle8"/>
    <dgm:cxn modelId="{442010B4-8548-4439-BF97-3648D99906F2}" type="presParOf" srcId="{BA526683-F383-411A-BD21-A957D08B123F}" destId="{B88E6692-EF45-4A23-AE28-DC438D3CCFE6}" srcOrd="28" destOrd="0" presId="urn:microsoft.com/office/officeart/2005/8/layout/cycle8"/>
    <dgm:cxn modelId="{A618B8B2-B796-4ACB-809E-7EAC2DDA9647}"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1B583-6DD8-4A2B-BF8A-E864084B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36</Pages>
  <Words>4832</Words>
  <Characters>27544</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Kullanıcısı</cp:lastModifiedBy>
  <cp:revision>29</cp:revision>
  <cp:lastPrinted>2019-02-14T08:08:00Z</cp:lastPrinted>
  <dcterms:created xsi:type="dcterms:W3CDTF">2019-12-23T08:54:00Z</dcterms:created>
  <dcterms:modified xsi:type="dcterms:W3CDTF">2019-12-31T07:11:00Z</dcterms:modified>
</cp:coreProperties>
</file>